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677" w:rsidRPr="00D656B8" w:rsidRDefault="000E6677" w:rsidP="006140E3">
      <w:pPr>
        <w:pStyle w:val="1"/>
        <w:jc w:val="center"/>
        <w:rPr>
          <w:sz w:val="28"/>
        </w:rPr>
      </w:pPr>
      <w:r w:rsidRPr="00D656B8">
        <w:rPr>
          <w:sz w:val="28"/>
        </w:rPr>
        <w:t>ОЦЕНОЧНЫЕ СРЕДСТВА</w:t>
      </w:r>
      <w:r w:rsidR="00D656B8" w:rsidRPr="00D656B8">
        <w:rPr>
          <w:sz w:val="28"/>
        </w:rPr>
        <w:t xml:space="preserve"> ПО ДИСЦИПЛИНЕ</w:t>
      </w:r>
    </w:p>
    <w:p w:rsidR="00D656B8" w:rsidRPr="00D656B8" w:rsidRDefault="00D656B8" w:rsidP="00D656B8">
      <w:pPr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656B8">
        <w:rPr>
          <w:rFonts w:ascii="Times New Roman" w:hAnsi="Times New Roman" w:cs="Times New Roman"/>
          <w:b/>
          <w:sz w:val="28"/>
          <w:szCs w:val="28"/>
          <w:lang w:eastAsia="ar-SA"/>
        </w:rPr>
        <w:t>«Личностный рост педагога»</w:t>
      </w:r>
    </w:p>
    <w:p w:rsidR="00844846" w:rsidRPr="00F71A90" w:rsidRDefault="00844846" w:rsidP="006140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B5708" w:rsidRDefault="00056D83" w:rsidP="005B57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B570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 Дискуссия</w:t>
      </w:r>
    </w:p>
    <w:p w:rsidR="005B5708" w:rsidRPr="005B5708" w:rsidRDefault="005B5708" w:rsidP="005B5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Темы для дискуссии:</w:t>
      </w:r>
    </w:p>
    <w:p w:rsidR="005B5708" w:rsidRPr="005B5708" w:rsidRDefault="005B5708" w:rsidP="005B5708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B5708">
        <w:rPr>
          <w:rFonts w:ascii="Times New Roman" w:eastAsia="Times New Roman" w:hAnsi="Times New Roman" w:cs="Times New Roman"/>
          <w:sz w:val="24"/>
          <w:szCs w:val="24"/>
          <w:lang w:eastAsia="ar-SA"/>
        </w:rPr>
        <w:t>Современный учитель: миссия, статус, профессиональные и личностные ценности.</w:t>
      </w:r>
    </w:p>
    <w:p w:rsidR="005B5708" w:rsidRPr="005B5708" w:rsidRDefault="005B5708" w:rsidP="005B5708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B5708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Учитель в современном педагогическом коллективе: условия психологического комфорта и самореализации.</w:t>
      </w:r>
    </w:p>
    <w:p w:rsidR="005B5708" w:rsidRPr="005B5708" w:rsidRDefault="005B5708" w:rsidP="005B5708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B57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Критерии готовности учителя к саморазвитию. </w:t>
      </w:r>
    </w:p>
    <w:p w:rsidR="005B5708" w:rsidRDefault="005B5708" w:rsidP="005B5708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B5708">
        <w:rPr>
          <w:rFonts w:ascii="Times New Roman" w:eastAsia="Times New Roman" w:hAnsi="Times New Roman" w:cs="Times New Roman"/>
          <w:sz w:val="24"/>
          <w:szCs w:val="24"/>
          <w:lang w:eastAsia="ar-SA"/>
        </w:rPr>
        <w:t>Типичные недостатки в профессиональной деятельности современных учителей и их преодоление в творческой работе над собой.</w:t>
      </w:r>
    </w:p>
    <w:p w:rsidR="003248AC" w:rsidRPr="005B5708" w:rsidRDefault="003248AC" w:rsidP="005B5708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576"/>
        <w:gridCol w:w="4536"/>
        <w:gridCol w:w="1381"/>
      </w:tblGrid>
      <w:tr w:rsidR="003248AC" w:rsidRPr="003248AC" w:rsidTr="003248AC">
        <w:tc>
          <w:tcPr>
            <w:tcW w:w="3576" w:type="dxa"/>
          </w:tcPr>
          <w:p w:rsidR="003248AC" w:rsidRPr="003248AC" w:rsidRDefault="003248AC" w:rsidP="003248A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24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Критерии</w:t>
            </w:r>
          </w:p>
        </w:tc>
        <w:tc>
          <w:tcPr>
            <w:tcW w:w="4536" w:type="dxa"/>
          </w:tcPr>
          <w:p w:rsidR="003248AC" w:rsidRPr="003248AC" w:rsidRDefault="003248AC" w:rsidP="003248A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24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1381" w:type="dxa"/>
          </w:tcPr>
          <w:p w:rsidR="003248AC" w:rsidRPr="003248AC" w:rsidRDefault="003248AC" w:rsidP="003248A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24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Баллы</w:t>
            </w:r>
          </w:p>
        </w:tc>
      </w:tr>
      <w:tr w:rsidR="003248AC" w:rsidTr="003248AC">
        <w:tc>
          <w:tcPr>
            <w:tcW w:w="3576" w:type="dxa"/>
          </w:tcPr>
          <w:p w:rsidR="003248AC" w:rsidRDefault="003248AC" w:rsidP="005B5708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Усвоение учебного материала</w:t>
            </w:r>
          </w:p>
        </w:tc>
        <w:tc>
          <w:tcPr>
            <w:tcW w:w="4536" w:type="dxa"/>
          </w:tcPr>
          <w:p w:rsidR="003248AC" w:rsidRDefault="009F4F44" w:rsidP="005B5708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4F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Полное усвоение учебного материала</w:t>
            </w:r>
          </w:p>
        </w:tc>
        <w:tc>
          <w:tcPr>
            <w:tcW w:w="1381" w:type="dxa"/>
          </w:tcPr>
          <w:p w:rsidR="003248AC" w:rsidRDefault="00F53FE7" w:rsidP="003248A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3248AC" w:rsidTr="003248AC">
        <w:tc>
          <w:tcPr>
            <w:tcW w:w="3576" w:type="dxa"/>
          </w:tcPr>
          <w:p w:rsidR="003248AC" w:rsidRDefault="003248AC" w:rsidP="005B5708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3F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Анализ, обобщение, критическое осмысление учебного материала</w:t>
            </w:r>
          </w:p>
        </w:tc>
        <w:tc>
          <w:tcPr>
            <w:tcW w:w="4536" w:type="dxa"/>
          </w:tcPr>
          <w:p w:rsidR="003248AC" w:rsidRDefault="009F4F44" w:rsidP="005B5708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4F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Представлены навыки анализа, обобщения, критического осмысления, публичной речи, аргументации, ведения дискуссии и полемики, критического восприятия информации</w:t>
            </w:r>
          </w:p>
        </w:tc>
        <w:tc>
          <w:tcPr>
            <w:tcW w:w="1381" w:type="dxa"/>
          </w:tcPr>
          <w:p w:rsidR="003248AC" w:rsidRDefault="00F53FE7" w:rsidP="003248A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3248AC" w:rsidTr="003248AC">
        <w:tc>
          <w:tcPr>
            <w:tcW w:w="3576" w:type="dxa"/>
          </w:tcPr>
          <w:p w:rsidR="003248AC" w:rsidRDefault="003248AC" w:rsidP="00BE22F1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3F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Умение  иллюстрировать теоретические положения конкретными примерами, применять их в новой ситуации</w:t>
            </w:r>
          </w:p>
        </w:tc>
        <w:tc>
          <w:tcPr>
            <w:tcW w:w="4536" w:type="dxa"/>
          </w:tcPr>
          <w:p w:rsidR="003248AC" w:rsidRDefault="009F4F44" w:rsidP="009F4F4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4F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 излагается грамотно, в определенной логической последовательности, точно используется терминология; иллюстрируется примерами</w:t>
            </w:r>
          </w:p>
        </w:tc>
        <w:tc>
          <w:tcPr>
            <w:tcW w:w="1381" w:type="dxa"/>
          </w:tcPr>
          <w:p w:rsidR="003248AC" w:rsidRDefault="00F53FE7" w:rsidP="003248A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3248AC" w:rsidTr="003248AC">
        <w:tc>
          <w:tcPr>
            <w:tcW w:w="3576" w:type="dxa"/>
          </w:tcPr>
          <w:p w:rsidR="003248AC" w:rsidRDefault="00F53FE7" w:rsidP="005B5708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Представлена своя точка зрения</w:t>
            </w:r>
          </w:p>
        </w:tc>
        <w:tc>
          <w:tcPr>
            <w:tcW w:w="4536" w:type="dxa"/>
          </w:tcPr>
          <w:p w:rsidR="003248AC" w:rsidRDefault="009F4F44" w:rsidP="009F4F4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4F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Высказана своя точка зрения; продемонстрировано усвоение ранее изученных сопутствующих вопросов</w:t>
            </w:r>
          </w:p>
        </w:tc>
        <w:tc>
          <w:tcPr>
            <w:tcW w:w="1381" w:type="dxa"/>
          </w:tcPr>
          <w:p w:rsidR="003248AC" w:rsidRDefault="00F53FE7" w:rsidP="003248A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3248AC" w:rsidRPr="003248AC" w:rsidTr="003248AC">
        <w:tc>
          <w:tcPr>
            <w:tcW w:w="3576" w:type="dxa"/>
          </w:tcPr>
          <w:p w:rsidR="003248AC" w:rsidRPr="003248AC" w:rsidRDefault="003248AC" w:rsidP="005B5708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48AC">
              <w:rPr>
                <w:rFonts w:ascii="Times New Roman" w:hAnsi="Times New Roman" w:cs="Times New Roman"/>
                <w:b/>
                <w:sz w:val="24"/>
                <w:szCs w:val="24"/>
              </w:rPr>
              <w:t>ИТОГО в соответствии с рейтингом</w:t>
            </w:r>
          </w:p>
        </w:tc>
        <w:tc>
          <w:tcPr>
            <w:tcW w:w="4536" w:type="dxa"/>
          </w:tcPr>
          <w:p w:rsidR="003248AC" w:rsidRPr="003248AC" w:rsidRDefault="003248AC" w:rsidP="005B5708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1" w:type="dxa"/>
          </w:tcPr>
          <w:p w:rsidR="003248AC" w:rsidRPr="003248AC" w:rsidRDefault="003248AC" w:rsidP="003248A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48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</w:tr>
    </w:tbl>
    <w:p w:rsidR="00C304B1" w:rsidRPr="005B5708" w:rsidRDefault="00C304B1" w:rsidP="005B5708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B5708" w:rsidRPr="00DC0A93" w:rsidRDefault="005B5708" w:rsidP="00DC0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C0A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 Диспут</w:t>
      </w:r>
    </w:p>
    <w:p w:rsidR="005B5708" w:rsidRDefault="00DC0A93" w:rsidP="00AF4E2C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Темы для диспута:</w:t>
      </w:r>
    </w:p>
    <w:p w:rsidR="005B5708" w:rsidRPr="00DC0A93" w:rsidRDefault="005B5708" w:rsidP="00AF4E2C">
      <w:pPr>
        <w:pStyle w:val="a3"/>
        <w:numPr>
          <w:ilvl w:val="0"/>
          <w:numId w:val="18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0A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Творческое саморазвитие педагога: профессиональная обязанность или свободный выбор? </w:t>
      </w:r>
    </w:p>
    <w:p w:rsidR="005B5708" w:rsidRPr="00DC0A93" w:rsidRDefault="005B5708" w:rsidP="00AF4E2C">
      <w:pPr>
        <w:pStyle w:val="a3"/>
        <w:numPr>
          <w:ilvl w:val="0"/>
          <w:numId w:val="18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0A93">
        <w:rPr>
          <w:rFonts w:ascii="Times New Roman" w:eastAsia="Times New Roman" w:hAnsi="Times New Roman" w:cs="Times New Roman"/>
          <w:sz w:val="24"/>
          <w:szCs w:val="24"/>
          <w:lang w:eastAsia="ar-SA"/>
        </w:rPr>
        <w:t>Качество подготовки будущих педагогов к профессиональному саморазвитию: взгляд студентов.</w:t>
      </w:r>
    </w:p>
    <w:p w:rsidR="005B5708" w:rsidRPr="00DC0A93" w:rsidRDefault="005B5708" w:rsidP="00AF4E2C">
      <w:pPr>
        <w:pStyle w:val="a3"/>
        <w:numPr>
          <w:ilvl w:val="0"/>
          <w:numId w:val="18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0A93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Профессиональный стандарт педагога как инструмент создания программы саморазвития учителя.</w:t>
      </w:r>
    </w:p>
    <w:p w:rsidR="005B5708" w:rsidRDefault="005B5708" w:rsidP="005B5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576"/>
        <w:gridCol w:w="4536"/>
        <w:gridCol w:w="1381"/>
      </w:tblGrid>
      <w:tr w:rsidR="00634C38" w:rsidRPr="003248AC" w:rsidTr="00894610">
        <w:tc>
          <w:tcPr>
            <w:tcW w:w="3576" w:type="dxa"/>
          </w:tcPr>
          <w:p w:rsidR="00634C38" w:rsidRPr="003248AC" w:rsidRDefault="00634C38" w:rsidP="00894610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24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Критерии</w:t>
            </w:r>
          </w:p>
        </w:tc>
        <w:tc>
          <w:tcPr>
            <w:tcW w:w="4536" w:type="dxa"/>
          </w:tcPr>
          <w:p w:rsidR="00634C38" w:rsidRPr="003248AC" w:rsidRDefault="00634C38" w:rsidP="00894610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24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1381" w:type="dxa"/>
          </w:tcPr>
          <w:p w:rsidR="00634C38" w:rsidRPr="003248AC" w:rsidRDefault="00634C38" w:rsidP="00894610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24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Баллы</w:t>
            </w:r>
          </w:p>
        </w:tc>
      </w:tr>
      <w:tr w:rsidR="00634C38" w:rsidTr="00894610">
        <w:tc>
          <w:tcPr>
            <w:tcW w:w="3576" w:type="dxa"/>
          </w:tcPr>
          <w:p w:rsidR="00634C38" w:rsidRDefault="00634C38" w:rsidP="0089461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Актуальность темы</w:t>
            </w:r>
          </w:p>
        </w:tc>
        <w:tc>
          <w:tcPr>
            <w:tcW w:w="4536" w:type="dxa"/>
          </w:tcPr>
          <w:p w:rsidR="00634C38" w:rsidRDefault="005F6554" w:rsidP="005F655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08A3">
              <w:rPr>
                <w:rFonts w:ascii="Times New Roman" w:hAnsi="Times New Roman"/>
                <w:sz w:val="24"/>
                <w:szCs w:val="24"/>
              </w:rPr>
              <w:t>Магистрант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08A3">
              <w:rPr>
                <w:rFonts w:ascii="Times New Roman" w:hAnsi="Times New Roman"/>
                <w:sz w:val="24"/>
                <w:szCs w:val="24"/>
              </w:rPr>
              <w:t>полностью разбирается в теме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FE08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че</w:t>
            </w:r>
            <w:r w:rsidRPr="00FE08A3">
              <w:rPr>
                <w:rFonts w:ascii="Times New Roman" w:hAnsi="Times New Roman"/>
                <w:sz w:val="24"/>
                <w:szCs w:val="24"/>
              </w:rPr>
              <w:t>тко формулирует актуальность темы (проблемы)</w:t>
            </w:r>
          </w:p>
        </w:tc>
        <w:tc>
          <w:tcPr>
            <w:tcW w:w="1381" w:type="dxa"/>
          </w:tcPr>
          <w:p w:rsidR="00634C38" w:rsidRDefault="003C71E0" w:rsidP="00894610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34C38" w:rsidTr="00894610">
        <w:tc>
          <w:tcPr>
            <w:tcW w:w="3576" w:type="dxa"/>
          </w:tcPr>
          <w:p w:rsidR="00634C38" w:rsidRDefault="00634C38" w:rsidP="0089461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Представление различных точек зрения</w:t>
            </w:r>
          </w:p>
        </w:tc>
        <w:tc>
          <w:tcPr>
            <w:tcW w:w="4536" w:type="dxa"/>
          </w:tcPr>
          <w:p w:rsidR="00634C38" w:rsidRDefault="005F6554" w:rsidP="005F655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08A3">
              <w:rPr>
                <w:rFonts w:ascii="Times New Roman" w:hAnsi="Times New Roman"/>
                <w:sz w:val="24"/>
                <w:szCs w:val="24"/>
              </w:rPr>
              <w:t>Владеет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08A3">
              <w:rPr>
                <w:rFonts w:ascii="Times New Roman" w:hAnsi="Times New Roman"/>
                <w:sz w:val="24"/>
                <w:szCs w:val="24"/>
              </w:rPr>
              <w:t>анализом различных точек зрения на рассматриваемую проблему в результате изучения дополнительной литературы</w:t>
            </w:r>
          </w:p>
        </w:tc>
        <w:tc>
          <w:tcPr>
            <w:tcW w:w="1381" w:type="dxa"/>
          </w:tcPr>
          <w:p w:rsidR="00634C38" w:rsidRDefault="00634C38" w:rsidP="00894610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634C38" w:rsidTr="00894610">
        <w:tc>
          <w:tcPr>
            <w:tcW w:w="3576" w:type="dxa"/>
          </w:tcPr>
          <w:p w:rsidR="00634C38" w:rsidRDefault="00634C38" w:rsidP="0089461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Обсуждение проблемы</w:t>
            </w:r>
          </w:p>
        </w:tc>
        <w:tc>
          <w:tcPr>
            <w:tcW w:w="4536" w:type="dxa"/>
          </w:tcPr>
          <w:p w:rsidR="00634C38" w:rsidRDefault="005F6554" w:rsidP="0089461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08A3">
              <w:rPr>
                <w:rFonts w:ascii="Times New Roman" w:hAnsi="Times New Roman"/>
                <w:sz w:val="24"/>
                <w:szCs w:val="24"/>
              </w:rPr>
              <w:t>Активно принимает участие в обсуждении проблемы (темы)</w:t>
            </w:r>
          </w:p>
        </w:tc>
        <w:tc>
          <w:tcPr>
            <w:tcW w:w="1381" w:type="dxa"/>
          </w:tcPr>
          <w:p w:rsidR="00634C38" w:rsidRDefault="003C71E0" w:rsidP="00894610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634C38" w:rsidTr="00894610">
        <w:tc>
          <w:tcPr>
            <w:tcW w:w="3576" w:type="dxa"/>
          </w:tcPr>
          <w:p w:rsidR="00634C38" w:rsidRDefault="00634C38" w:rsidP="0089461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Пути решения проблемы</w:t>
            </w:r>
          </w:p>
        </w:tc>
        <w:tc>
          <w:tcPr>
            <w:tcW w:w="4536" w:type="dxa"/>
          </w:tcPr>
          <w:p w:rsidR="00634C38" w:rsidRDefault="005F6554" w:rsidP="0089461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08A3">
              <w:rPr>
                <w:rFonts w:ascii="Times New Roman" w:hAnsi="Times New Roman"/>
                <w:sz w:val="24"/>
                <w:szCs w:val="24"/>
              </w:rPr>
              <w:t>Предлагает рациональные пути решения данной проблемы</w:t>
            </w:r>
          </w:p>
        </w:tc>
        <w:tc>
          <w:tcPr>
            <w:tcW w:w="1381" w:type="dxa"/>
          </w:tcPr>
          <w:p w:rsidR="00634C38" w:rsidRDefault="003C71E0" w:rsidP="00894610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5E6E5E" w:rsidTr="00894610">
        <w:tc>
          <w:tcPr>
            <w:tcW w:w="3576" w:type="dxa"/>
          </w:tcPr>
          <w:p w:rsidR="005E6E5E" w:rsidRDefault="005E6E5E" w:rsidP="0089461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Логика изложения</w:t>
            </w:r>
            <w:r w:rsidR="00B1199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своей позиции</w:t>
            </w:r>
          </w:p>
        </w:tc>
        <w:tc>
          <w:tcPr>
            <w:tcW w:w="4536" w:type="dxa"/>
          </w:tcPr>
          <w:p w:rsidR="005E6E5E" w:rsidRDefault="005F6554" w:rsidP="005F655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08A3">
              <w:rPr>
                <w:rFonts w:ascii="Times New Roman" w:hAnsi="Times New Roman"/>
                <w:sz w:val="24"/>
                <w:szCs w:val="24"/>
              </w:rPr>
              <w:t>Аргументировано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отстаивает</w:t>
            </w:r>
            <w:r w:rsidRPr="00FE08A3">
              <w:rPr>
                <w:rFonts w:ascii="Times New Roman" w:hAnsi="Times New Roman"/>
                <w:sz w:val="24"/>
                <w:szCs w:val="24"/>
              </w:rPr>
              <w:t xml:space="preserve"> собственную точку зрения по рассматриваемой тематике</w:t>
            </w:r>
          </w:p>
        </w:tc>
        <w:tc>
          <w:tcPr>
            <w:tcW w:w="1381" w:type="dxa"/>
          </w:tcPr>
          <w:p w:rsidR="005E6E5E" w:rsidRDefault="003C71E0" w:rsidP="00894610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634C38" w:rsidRPr="003248AC" w:rsidTr="00894610">
        <w:tc>
          <w:tcPr>
            <w:tcW w:w="3576" w:type="dxa"/>
          </w:tcPr>
          <w:p w:rsidR="00634C38" w:rsidRPr="003248AC" w:rsidRDefault="00634C38" w:rsidP="0089461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48AC">
              <w:rPr>
                <w:rFonts w:ascii="Times New Roman" w:hAnsi="Times New Roman" w:cs="Times New Roman"/>
                <w:b/>
                <w:sz w:val="24"/>
                <w:szCs w:val="24"/>
              </w:rPr>
              <w:t>ИТОГО в соответствии с рейтингом</w:t>
            </w:r>
          </w:p>
        </w:tc>
        <w:tc>
          <w:tcPr>
            <w:tcW w:w="4536" w:type="dxa"/>
          </w:tcPr>
          <w:p w:rsidR="00634C38" w:rsidRPr="003248AC" w:rsidRDefault="00634C38" w:rsidP="0089461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1" w:type="dxa"/>
          </w:tcPr>
          <w:p w:rsidR="00634C38" w:rsidRPr="003248AC" w:rsidRDefault="00634C38" w:rsidP="00894610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48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</w:tr>
    </w:tbl>
    <w:p w:rsidR="005B5708" w:rsidRDefault="005B5708" w:rsidP="00C304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36211" w:rsidRPr="00AB4F74" w:rsidRDefault="005B5708" w:rsidP="00BD47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621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Исследовательский проект</w:t>
      </w:r>
      <w:r w:rsidRPr="0063621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  <w:r w:rsidR="00EC0642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="00AB4F74" w:rsidRPr="00AB4F74">
        <w:rPr>
          <w:rFonts w:ascii="Times New Roman" w:eastAsia="Times New Roman" w:hAnsi="Times New Roman" w:cs="Times New Roman"/>
          <w:sz w:val="24"/>
          <w:szCs w:val="24"/>
          <w:lang w:eastAsia="ar-SA"/>
        </w:rPr>
        <w:t>ем</w:t>
      </w:r>
      <w:r w:rsidR="00EC0642">
        <w:rPr>
          <w:rFonts w:ascii="Times New Roman" w:eastAsia="Times New Roman" w:hAnsi="Times New Roman" w:cs="Times New Roman"/>
          <w:sz w:val="24"/>
          <w:szCs w:val="24"/>
          <w:lang w:eastAsia="ar-SA"/>
        </w:rPr>
        <w:t>а проекта</w:t>
      </w:r>
      <w:r w:rsidR="00AB4F74" w:rsidRPr="00AB4F74">
        <w:rPr>
          <w:rFonts w:ascii="Times New Roman" w:eastAsia="Times New Roman" w:hAnsi="Times New Roman" w:cs="Times New Roman"/>
          <w:sz w:val="24"/>
          <w:szCs w:val="24"/>
          <w:lang w:eastAsia="ar-SA"/>
        </w:rPr>
        <w:t>: «Саморазвитие педагога как неотъемлемый компонент инновационных образовательных проектов»</w:t>
      </w:r>
      <w:r w:rsidR="003E167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36211" w:rsidRDefault="00636211" w:rsidP="00636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4536"/>
        <w:gridCol w:w="1417"/>
      </w:tblGrid>
      <w:tr w:rsidR="003D005C" w:rsidRPr="00BD4764" w:rsidTr="00B8072D">
        <w:tc>
          <w:tcPr>
            <w:tcW w:w="3544" w:type="dxa"/>
            <w:shd w:val="clear" w:color="auto" w:fill="auto"/>
          </w:tcPr>
          <w:p w:rsidR="003D005C" w:rsidRPr="00BD4764" w:rsidRDefault="003D005C" w:rsidP="00894610">
            <w:pPr>
              <w:pStyle w:val="ad"/>
              <w:spacing w:after="0"/>
              <w:ind w:firstLine="0"/>
              <w:jc w:val="center"/>
              <w:rPr>
                <w:rFonts w:eastAsia="Times New Roman"/>
                <w:b/>
              </w:rPr>
            </w:pPr>
            <w:r w:rsidRPr="00BD4764">
              <w:rPr>
                <w:rFonts w:eastAsia="Times New Roman"/>
                <w:b/>
              </w:rPr>
              <w:t>Критерии</w:t>
            </w:r>
          </w:p>
        </w:tc>
        <w:tc>
          <w:tcPr>
            <w:tcW w:w="4536" w:type="dxa"/>
            <w:shd w:val="clear" w:color="auto" w:fill="auto"/>
          </w:tcPr>
          <w:p w:rsidR="003D005C" w:rsidRPr="00BD4764" w:rsidRDefault="003D005C" w:rsidP="00894610">
            <w:pPr>
              <w:pStyle w:val="ad"/>
              <w:spacing w:after="0"/>
              <w:ind w:firstLine="0"/>
              <w:jc w:val="center"/>
              <w:rPr>
                <w:rFonts w:eastAsia="Times New Roman"/>
                <w:b/>
              </w:rPr>
            </w:pPr>
            <w:r w:rsidRPr="00BD4764">
              <w:rPr>
                <w:rFonts w:eastAsia="Times New Roman"/>
                <w:b/>
              </w:rPr>
              <w:t>Показатели</w:t>
            </w:r>
          </w:p>
        </w:tc>
        <w:tc>
          <w:tcPr>
            <w:tcW w:w="1417" w:type="dxa"/>
            <w:shd w:val="clear" w:color="auto" w:fill="auto"/>
          </w:tcPr>
          <w:p w:rsidR="003D005C" w:rsidRPr="00BD4764" w:rsidRDefault="003D005C" w:rsidP="00894610">
            <w:pPr>
              <w:pStyle w:val="ad"/>
              <w:spacing w:after="0"/>
              <w:ind w:firstLine="0"/>
              <w:jc w:val="center"/>
              <w:rPr>
                <w:rFonts w:eastAsia="Times New Roman"/>
                <w:b/>
              </w:rPr>
            </w:pPr>
            <w:r w:rsidRPr="00BD4764">
              <w:rPr>
                <w:rFonts w:eastAsia="Times New Roman"/>
                <w:b/>
              </w:rPr>
              <w:t>Баллы</w:t>
            </w:r>
          </w:p>
        </w:tc>
      </w:tr>
      <w:tr w:rsidR="003D005C" w:rsidRPr="00BD4764" w:rsidTr="00007BB3">
        <w:trPr>
          <w:trHeight w:val="487"/>
        </w:trPr>
        <w:tc>
          <w:tcPr>
            <w:tcW w:w="3544" w:type="dxa"/>
            <w:shd w:val="clear" w:color="auto" w:fill="auto"/>
          </w:tcPr>
          <w:p w:rsidR="003D005C" w:rsidRPr="00BD4764" w:rsidRDefault="007E7EFA" w:rsidP="00894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16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E16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вационных проектов в образовании</w:t>
            </w:r>
          </w:p>
        </w:tc>
        <w:tc>
          <w:tcPr>
            <w:tcW w:w="4536" w:type="dxa"/>
            <w:shd w:val="clear" w:color="auto" w:fill="auto"/>
          </w:tcPr>
          <w:p w:rsidR="003D005C" w:rsidRPr="00BD4764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="007E7EFA" w:rsidRPr="00BD47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редставлены примеры </w:t>
            </w:r>
            <w:r w:rsidR="003D005C" w:rsidRPr="00BD47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AF4E2C" w:rsidRPr="003E16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инно</w:t>
            </w:r>
            <w:r w:rsidR="00AF4E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вационных проектов в образовании</w:t>
            </w:r>
          </w:p>
        </w:tc>
        <w:tc>
          <w:tcPr>
            <w:tcW w:w="1417" w:type="dxa"/>
            <w:shd w:val="clear" w:color="auto" w:fill="auto"/>
          </w:tcPr>
          <w:p w:rsidR="003D005C" w:rsidRPr="00BD4764" w:rsidRDefault="00007BB3" w:rsidP="00894610">
            <w:pPr>
              <w:pStyle w:val="ad"/>
              <w:spacing w:after="0"/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EC0642" w:rsidRPr="00BD4764" w:rsidTr="007F0344">
        <w:trPr>
          <w:trHeight w:val="1656"/>
        </w:trPr>
        <w:tc>
          <w:tcPr>
            <w:tcW w:w="3544" w:type="dxa"/>
            <w:shd w:val="clear" w:color="auto" w:fill="auto"/>
          </w:tcPr>
          <w:p w:rsidR="00EC0642" w:rsidRPr="00BD4764" w:rsidRDefault="00007BB3" w:rsidP="00B80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</w:t>
            </w:r>
            <w:r w:rsidR="00EC0642" w:rsidRPr="003E16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инно</w:t>
            </w:r>
            <w:r w:rsidR="00EC0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вационных проектов в образовании, их </w:t>
            </w:r>
            <w:r w:rsidR="00EC0642" w:rsidRPr="003E16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результативности и методологии прогноза результатов</w:t>
            </w:r>
          </w:p>
        </w:tc>
        <w:tc>
          <w:tcPr>
            <w:tcW w:w="4536" w:type="dxa"/>
            <w:shd w:val="clear" w:color="auto" w:fill="auto"/>
          </w:tcPr>
          <w:p w:rsidR="00EC0642" w:rsidRPr="00BD4764" w:rsidRDefault="00EC0642" w:rsidP="00894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Дана грамотная оценка </w:t>
            </w:r>
            <w:r w:rsidRPr="003E16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вационных проектов в образовании; выявлены</w:t>
            </w:r>
            <w:r w:rsidRPr="003E16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качества и творческий потенциал педагогов-новаторов</w:t>
            </w:r>
          </w:p>
        </w:tc>
        <w:tc>
          <w:tcPr>
            <w:tcW w:w="1417" w:type="dxa"/>
            <w:shd w:val="clear" w:color="auto" w:fill="auto"/>
          </w:tcPr>
          <w:p w:rsidR="00EC0642" w:rsidRPr="00BD4764" w:rsidRDefault="00007BB3" w:rsidP="00007BB3">
            <w:pPr>
              <w:pStyle w:val="ad"/>
              <w:spacing w:after="0"/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3D005C" w:rsidRPr="00BD4764" w:rsidTr="00B8072D">
        <w:trPr>
          <w:trHeight w:val="435"/>
        </w:trPr>
        <w:tc>
          <w:tcPr>
            <w:tcW w:w="3544" w:type="dxa"/>
            <w:vMerge w:val="restart"/>
            <w:shd w:val="clear" w:color="auto" w:fill="auto"/>
          </w:tcPr>
          <w:p w:rsidR="003D005C" w:rsidRPr="00BD4764" w:rsidRDefault="003D005C" w:rsidP="00894610">
            <w:pPr>
              <w:pStyle w:val="ad"/>
              <w:spacing w:after="0"/>
              <w:ind w:firstLine="0"/>
              <w:jc w:val="left"/>
              <w:rPr>
                <w:rFonts w:eastAsia="Times New Roman"/>
              </w:rPr>
            </w:pPr>
            <w:r w:rsidRPr="00BD4764">
              <w:rPr>
                <w:rFonts w:eastAsia="Times New Roman"/>
              </w:rPr>
              <w:t>Качество защиты продукта проектной деятельности</w:t>
            </w:r>
          </w:p>
        </w:tc>
        <w:tc>
          <w:tcPr>
            <w:tcW w:w="4536" w:type="dxa"/>
            <w:shd w:val="clear" w:color="auto" w:fill="auto"/>
          </w:tcPr>
          <w:p w:rsidR="003D005C" w:rsidRPr="00BD4764" w:rsidRDefault="003D005C" w:rsidP="00894610">
            <w:pPr>
              <w:pStyle w:val="ad"/>
              <w:spacing w:after="0"/>
              <w:ind w:firstLine="0"/>
              <w:jc w:val="left"/>
              <w:rPr>
                <w:rFonts w:eastAsia="Times New Roman"/>
              </w:rPr>
            </w:pPr>
            <w:r w:rsidRPr="00BD4764">
              <w:rPr>
                <w:rFonts w:eastAsia="Times New Roman"/>
              </w:rPr>
              <w:t>Наглядность (представлена презентация, плакат, раздаточный материал и т.д.)</w:t>
            </w:r>
          </w:p>
        </w:tc>
        <w:tc>
          <w:tcPr>
            <w:tcW w:w="1417" w:type="dxa"/>
            <w:shd w:val="clear" w:color="auto" w:fill="auto"/>
          </w:tcPr>
          <w:p w:rsidR="003D005C" w:rsidRPr="00BD4764" w:rsidRDefault="003D005C" w:rsidP="00894610">
            <w:pPr>
              <w:pStyle w:val="ad"/>
              <w:spacing w:after="0"/>
              <w:ind w:firstLine="0"/>
              <w:jc w:val="center"/>
              <w:rPr>
                <w:rFonts w:eastAsia="Times New Roman"/>
              </w:rPr>
            </w:pPr>
            <w:r w:rsidRPr="00BD4764">
              <w:rPr>
                <w:rFonts w:eastAsia="Times New Roman"/>
              </w:rPr>
              <w:t>1</w:t>
            </w:r>
          </w:p>
        </w:tc>
      </w:tr>
      <w:tr w:rsidR="003D005C" w:rsidRPr="00BD4764" w:rsidTr="00B8072D">
        <w:trPr>
          <w:trHeight w:val="708"/>
        </w:trPr>
        <w:tc>
          <w:tcPr>
            <w:tcW w:w="3544" w:type="dxa"/>
            <w:vMerge/>
            <w:shd w:val="clear" w:color="auto" w:fill="auto"/>
          </w:tcPr>
          <w:p w:rsidR="003D005C" w:rsidRPr="00BD4764" w:rsidRDefault="003D005C" w:rsidP="00894610">
            <w:pPr>
              <w:pStyle w:val="ad"/>
              <w:spacing w:after="0"/>
              <w:ind w:firstLine="0"/>
              <w:jc w:val="left"/>
              <w:rPr>
                <w:rFonts w:eastAsia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3D005C" w:rsidRPr="00BD4764" w:rsidRDefault="003D005C" w:rsidP="00894610">
            <w:pPr>
              <w:pStyle w:val="ad"/>
              <w:spacing w:after="0"/>
              <w:ind w:firstLine="0"/>
              <w:jc w:val="left"/>
              <w:rPr>
                <w:rFonts w:eastAsia="Times New Roman"/>
              </w:rPr>
            </w:pPr>
            <w:r w:rsidRPr="00BD4764">
              <w:rPr>
                <w:rFonts w:eastAsia="Times New Roman"/>
              </w:rPr>
              <w:t xml:space="preserve">Доклад (системность, </w:t>
            </w:r>
            <w:proofErr w:type="spellStart"/>
            <w:r w:rsidRPr="00BD4764">
              <w:rPr>
                <w:rFonts w:eastAsia="Times New Roman"/>
              </w:rPr>
              <w:t>копозиционная</w:t>
            </w:r>
            <w:proofErr w:type="spellEnd"/>
            <w:r w:rsidRPr="00BD4764">
              <w:rPr>
                <w:rFonts w:eastAsia="Times New Roman"/>
              </w:rPr>
              <w:t xml:space="preserve"> целостность выступления, полнота представления хода и результатов проекта, доступность и научность изложения)</w:t>
            </w:r>
          </w:p>
        </w:tc>
        <w:tc>
          <w:tcPr>
            <w:tcW w:w="1417" w:type="dxa"/>
            <w:shd w:val="clear" w:color="auto" w:fill="auto"/>
          </w:tcPr>
          <w:p w:rsidR="003D005C" w:rsidRPr="00BD4764" w:rsidRDefault="00007BB3" w:rsidP="00894610">
            <w:pPr>
              <w:pStyle w:val="ad"/>
              <w:spacing w:after="0"/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3D005C" w:rsidRPr="00BD4764" w:rsidTr="00B8072D">
        <w:trPr>
          <w:trHeight w:val="509"/>
        </w:trPr>
        <w:tc>
          <w:tcPr>
            <w:tcW w:w="3544" w:type="dxa"/>
            <w:vMerge/>
            <w:shd w:val="clear" w:color="auto" w:fill="auto"/>
          </w:tcPr>
          <w:p w:rsidR="003D005C" w:rsidRPr="00BD4764" w:rsidRDefault="003D005C" w:rsidP="00894610">
            <w:pPr>
              <w:pStyle w:val="ad"/>
              <w:spacing w:after="0"/>
              <w:ind w:firstLine="0"/>
              <w:jc w:val="left"/>
              <w:rPr>
                <w:rFonts w:eastAsia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3D005C" w:rsidRPr="00BD4764" w:rsidRDefault="003D005C" w:rsidP="00894610">
            <w:pPr>
              <w:pStyle w:val="ad"/>
              <w:spacing w:after="0"/>
              <w:ind w:firstLine="0"/>
              <w:jc w:val="left"/>
              <w:rPr>
                <w:rFonts w:eastAsia="Times New Roman"/>
              </w:rPr>
            </w:pPr>
            <w:r w:rsidRPr="00BD4764">
              <w:rPr>
                <w:rFonts w:eastAsia="Times New Roman"/>
              </w:rPr>
              <w:t>Ответы на вопросы (понимание сути вопроса, адекватность и полнота ответа, убедительность, аргументированность)</w:t>
            </w:r>
          </w:p>
        </w:tc>
        <w:tc>
          <w:tcPr>
            <w:tcW w:w="1417" w:type="dxa"/>
            <w:shd w:val="clear" w:color="auto" w:fill="auto"/>
          </w:tcPr>
          <w:p w:rsidR="003D005C" w:rsidRPr="00BD4764" w:rsidRDefault="00007BB3" w:rsidP="00894610">
            <w:pPr>
              <w:pStyle w:val="ad"/>
              <w:spacing w:after="0"/>
              <w:ind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3D005C" w:rsidRPr="00BD4764" w:rsidTr="00B8072D">
        <w:trPr>
          <w:trHeight w:val="662"/>
        </w:trPr>
        <w:tc>
          <w:tcPr>
            <w:tcW w:w="3544" w:type="dxa"/>
            <w:shd w:val="clear" w:color="auto" w:fill="auto"/>
          </w:tcPr>
          <w:p w:rsidR="003D005C" w:rsidRPr="00BD4764" w:rsidRDefault="003D005C" w:rsidP="00894610">
            <w:pPr>
              <w:pStyle w:val="ad"/>
              <w:spacing w:after="0"/>
              <w:ind w:firstLine="0"/>
              <w:jc w:val="left"/>
              <w:rPr>
                <w:rFonts w:eastAsia="Times New Roman"/>
                <w:b/>
              </w:rPr>
            </w:pPr>
            <w:r w:rsidRPr="00BD4764">
              <w:rPr>
                <w:rFonts w:eastAsia="Times New Roman"/>
                <w:b/>
              </w:rPr>
              <w:t>ИТОГО в соответствии с рейтингом</w:t>
            </w:r>
          </w:p>
        </w:tc>
        <w:tc>
          <w:tcPr>
            <w:tcW w:w="4536" w:type="dxa"/>
            <w:shd w:val="clear" w:color="auto" w:fill="auto"/>
          </w:tcPr>
          <w:p w:rsidR="003D005C" w:rsidRPr="00BD4764" w:rsidRDefault="003D005C" w:rsidP="00894610">
            <w:pPr>
              <w:pStyle w:val="ad"/>
              <w:spacing w:after="0"/>
              <w:ind w:firstLine="0"/>
              <w:rPr>
                <w:rFonts w:eastAsia="Times New Roman"/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3D005C" w:rsidRPr="00BD4764" w:rsidRDefault="003D005C" w:rsidP="00894610">
            <w:pPr>
              <w:pStyle w:val="ad"/>
              <w:spacing w:after="0"/>
              <w:ind w:firstLine="0"/>
              <w:jc w:val="center"/>
              <w:rPr>
                <w:rFonts w:eastAsia="Times New Roman"/>
                <w:b/>
              </w:rPr>
            </w:pPr>
            <w:r w:rsidRPr="00BD4764">
              <w:rPr>
                <w:rFonts w:eastAsia="Times New Roman"/>
                <w:b/>
              </w:rPr>
              <w:t>20</w:t>
            </w:r>
          </w:p>
        </w:tc>
      </w:tr>
    </w:tbl>
    <w:p w:rsidR="003D005C" w:rsidRDefault="003D005C" w:rsidP="003D00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13AEC" w:rsidRDefault="005B5708" w:rsidP="00713A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3621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 Итоговый тест</w:t>
      </w:r>
    </w:p>
    <w:p w:rsidR="00713AEC" w:rsidRPr="00B47D65" w:rsidRDefault="005B5708" w:rsidP="00713AEC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3621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  <w:r w:rsidR="00713AEC">
        <w:rPr>
          <w:rFonts w:ascii="Times New Roman" w:hAnsi="Times New Roman"/>
          <w:b/>
          <w:sz w:val="24"/>
          <w:szCs w:val="24"/>
          <w:lang w:eastAsia="ar-SA"/>
        </w:rPr>
        <w:t>Форма проведения</w:t>
      </w:r>
      <w:r w:rsidR="00713AEC" w:rsidRPr="00B47D65">
        <w:rPr>
          <w:rFonts w:ascii="Times New Roman" w:hAnsi="Times New Roman"/>
          <w:b/>
          <w:sz w:val="24"/>
          <w:szCs w:val="24"/>
          <w:lang w:eastAsia="ar-SA"/>
        </w:rPr>
        <w:t xml:space="preserve">: </w:t>
      </w:r>
      <w:r w:rsidR="00713AEC" w:rsidRPr="00B47D65">
        <w:rPr>
          <w:rFonts w:ascii="Times New Roman" w:hAnsi="Times New Roman"/>
          <w:sz w:val="24"/>
          <w:szCs w:val="24"/>
          <w:lang w:eastAsia="ar-SA"/>
        </w:rPr>
        <w:t>бланковый</w:t>
      </w:r>
      <w:r w:rsidR="00713AE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713AEC" w:rsidRPr="00B47D65">
        <w:rPr>
          <w:rFonts w:ascii="Times New Roman" w:hAnsi="Times New Roman"/>
          <w:sz w:val="24"/>
          <w:szCs w:val="24"/>
          <w:lang w:eastAsia="ar-SA"/>
        </w:rPr>
        <w:t xml:space="preserve">тест, </w:t>
      </w:r>
      <w:r w:rsidR="00713AEC">
        <w:rPr>
          <w:rFonts w:ascii="Times New Roman" w:hAnsi="Times New Roman"/>
          <w:sz w:val="24"/>
          <w:szCs w:val="24"/>
          <w:lang w:eastAsia="ar-SA"/>
        </w:rPr>
        <w:t xml:space="preserve">охватывающий содержание двух разделов дисциплины (включает </w:t>
      </w:r>
      <w:r w:rsidR="0066072E">
        <w:rPr>
          <w:rFonts w:ascii="Times New Roman" w:hAnsi="Times New Roman"/>
          <w:sz w:val="24"/>
          <w:szCs w:val="24"/>
          <w:lang w:eastAsia="ar-SA"/>
        </w:rPr>
        <w:t>4</w:t>
      </w:r>
      <w:r w:rsidR="00713AEC">
        <w:rPr>
          <w:rFonts w:ascii="Times New Roman" w:hAnsi="Times New Roman"/>
          <w:sz w:val="24"/>
          <w:szCs w:val="24"/>
          <w:lang w:eastAsia="ar-SA"/>
        </w:rPr>
        <w:t xml:space="preserve"> тестовых заданий; время выполнения –</w:t>
      </w:r>
      <w:r w:rsidR="002216E6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713AEC">
        <w:rPr>
          <w:rFonts w:ascii="Times New Roman" w:hAnsi="Times New Roman"/>
          <w:sz w:val="24"/>
          <w:szCs w:val="24"/>
          <w:lang w:eastAsia="ar-SA"/>
        </w:rPr>
        <w:t xml:space="preserve">до </w:t>
      </w:r>
      <w:r w:rsidR="0066072E">
        <w:rPr>
          <w:rFonts w:ascii="Times New Roman" w:hAnsi="Times New Roman"/>
          <w:sz w:val="24"/>
          <w:szCs w:val="24"/>
          <w:lang w:eastAsia="ar-SA"/>
        </w:rPr>
        <w:t>15</w:t>
      </w:r>
      <w:r w:rsidR="00713AEC">
        <w:rPr>
          <w:rFonts w:ascii="Times New Roman" w:hAnsi="Times New Roman"/>
          <w:sz w:val="24"/>
          <w:szCs w:val="24"/>
          <w:lang w:eastAsia="ar-SA"/>
        </w:rPr>
        <w:t xml:space="preserve"> минут</w:t>
      </w:r>
      <w:r w:rsidR="00713AEC" w:rsidRPr="00B47D65">
        <w:rPr>
          <w:rFonts w:ascii="Times New Roman" w:hAnsi="Times New Roman"/>
          <w:sz w:val="24"/>
          <w:szCs w:val="24"/>
          <w:lang w:eastAsia="ar-SA"/>
        </w:rPr>
        <w:t>).</w:t>
      </w:r>
    </w:p>
    <w:p w:rsidR="00713AEC" w:rsidRPr="00B47D65" w:rsidRDefault="00713AEC" w:rsidP="00713AEC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713AEC" w:rsidRDefault="00713AEC" w:rsidP="00713AEC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Цель теста</w:t>
      </w:r>
      <w:r w:rsidRPr="00B47D65">
        <w:rPr>
          <w:rFonts w:ascii="Times New Roman" w:hAnsi="Times New Roman"/>
          <w:b/>
          <w:sz w:val="24"/>
          <w:szCs w:val="24"/>
          <w:lang w:eastAsia="ar-SA"/>
        </w:rPr>
        <w:t>: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 xml:space="preserve">проверить уровень сформированности знаний у магистрантов по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ОК-3 и</w:t>
      </w:r>
      <w:r w:rsidRPr="00F71A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ОПК-4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на содержании дисциплины «Личностный рост педагога».</w:t>
      </w:r>
    </w:p>
    <w:p w:rsidR="00944D34" w:rsidRDefault="00944D34" w:rsidP="00713AEC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944D34" w:rsidRPr="00854410" w:rsidRDefault="00944D34" w:rsidP="00944D34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854410">
        <w:rPr>
          <w:rFonts w:ascii="Times New Roman" w:hAnsi="Times New Roman"/>
          <w:b/>
          <w:sz w:val="24"/>
          <w:szCs w:val="24"/>
          <w:lang w:eastAsia="ar-SA"/>
        </w:rPr>
        <w:t>Бланк итогового теста</w:t>
      </w:r>
      <w:r>
        <w:rPr>
          <w:rFonts w:ascii="Times New Roman" w:hAnsi="Times New Roman"/>
          <w:b/>
          <w:sz w:val="24"/>
          <w:szCs w:val="24"/>
          <w:lang w:eastAsia="ar-S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1559"/>
        <w:gridCol w:w="1276"/>
        <w:gridCol w:w="956"/>
      </w:tblGrid>
      <w:tr w:rsidR="00944D34" w:rsidRPr="00845A75" w:rsidTr="00894610">
        <w:tc>
          <w:tcPr>
            <w:tcW w:w="9853" w:type="dxa"/>
            <w:gridSpan w:val="4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45A7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br/>
            </w:r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>Ф.И.О. магистранта</w:t>
            </w:r>
            <w:r w:rsidRPr="00845A75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________________________________________________________________________</w:t>
            </w:r>
          </w:p>
          <w:p w:rsidR="00944D34" w:rsidRPr="00845A75" w:rsidRDefault="00944D34" w:rsidP="008946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944D34" w:rsidRPr="00845A75" w:rsidTr="00894610">
        <w:tc>
          <w:tcPr>
            <w:tcW w:w="6062" w:type="dxa"/>
            <w:vMerge w:val="restart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45A75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Тестовые задания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45A75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Заполняется магистрантом</w:t>
            </w:r>
          </w:p>
        </w:tc>
        <w:tc>
          <w:tcPr>
            <w:tcW w:w="2232" w:type="dxa"/>
            <w:gridSpan w:val="2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45A75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Заполняется преподавателем</w:t>
            </w:r>
          </w:p>
        </w:tc>
      </w:tr>
      <w:tr w:rsidR="00944D34" w:rsidRPr="00845A75" w:rsidTr="00894610">
        <w:tc>
          <w:tcPr>
            <w:tcW w:w="6062" w:type="dxa"/>
            <w:vMerge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Задание </w:t>
            </w:r>
            <w:proofErr w:type="gramStart"/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>выполнено</w:t>
            </w:r>
            <w:proofErr w:type="gramEnd"/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>/не выполнено</w:t>
            </w:r>
          </w:p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>+/–</w:t>
            </w:r>
          </w:p>
        </w:tc>
        <w:tc>
          <w:tcPr>
            <w:tcW w:w="95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>Раздел</w:t>
            </w:r>
          </w:p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gramStart"/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>освоен</w:t>
            </w:r>
            <w:proofErr w:type="gramEnd"/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>/не освоен</w:t>
            </w:r>
          </w:p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>+/–</w:t>
            </w:r>
          </w:p>
        </w:tc>
      </w:tr>
      <w:tr w:rsidR="00944D34" w:rsidRPr="00845A75" w:rsidTr="00894610">
        <w:tc>
          <w:tcPr>
            <w:tcW w:w="6062" w:type="dxa"/>
            <w:shd w:val="clear" w:color="auto" w:fill="auto"/>
          </w:tcPr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1.1</w:t>
            </w: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>. Как и когда происходит личностный рост педагог?</w:t>
            </w:r>
          </w:p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>а) в любой его деятельности</w:t>
            </w:r>
          </w:p>
          <w:p w:rsidR="00944D34" w:rsidRPr="00713AEC" w:rsidRDefault="00944D34" w:rsidP="00944D34">
            <w:pPr>
              <w:pStyle w:val="a9"/>
              <w:jc w:val="both"/>
              <w:rPr>
                <w:rFonts w:eastAsiaTheme="minorHAnsi" w:cstheme="minorBidi"/>
              </w:rPr>
            </w:pPr>
            <w:r w:rsidRPr="00713AEC">
              <w:rPr>
                <w:rFonts w:eastAsiaTheme="minorHAnsi" w:cstheme="minorBidi"/>
              </w:rPr>
              <w:t>б) представляет собой специально организованный и рефлексируемый процесс</w:t>
            </w:r>
          </w:p>
          <w:p w:rsidR="00944D34" w:rsidRPr="00845A75" w:rsidRDefault="00944D34" w:rsidP="00944D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в) при контакте с другим учителем, уже проявившем способность к личностному росту</w:t>
            </w:r>
          </w:p>
        </w:tc>
        <w:tc>
          <w:tcPr>
            <w:tcW w:w="1559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44D34" w:rsidRPr="00845A75" w:rsidTr="00894610">
        <w:tc>
          <w:tcPr>
            <w:tcW w:w="6062" w:type="dxa"/>
            <w:shd w:val="clear" w:color="auto" w:fill="auto"/>
          </w:tcPr>
          <w:p w:rsidR="00944D34" w:rsidRPr="00713AEC" w:rsidRDefault="00944D34" w:rsidP="00944D34">
            <w:pPr>
              <w:pStyle w:val="a9"/>
              <w:jc w:val="both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lastRenderedPageBreak/>
              <w:t>2.1</w:t>
            </w:r>
            <w:r w:rsidRPr="00713AEC">
              <w:rPr>
                <w:rFonts w:eastAsiaTheme="minorHAnsi" w:cstheme="minorBidi"/>
              </w:rPr>
              <w:t>. Имеет ли значение, какими мотивами руководствуется педагог в профессионально-личностном росте?</w:t>
            </w:r>
          </w:p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>а) нет, главное, чтобы он обогащал свой жи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зненный и профессиональный опыт</w:t>
            </w:r>
          </w:p>
          <w:p w:rsidR="00944D34" w:rsidRPr="00713AEC" w:rsidRDefault="00944D34" w:rsidP="00944D34">
            <w:pPr>
              <w:pStyle w:val="a9"/>
              <w:jc w:val="both"/>
              <w:rPr>
                <w:rFonts w:eastAsiaTheme="minorHAnsi" w:cstheme="minorBidi"/>
              </w:rPr>
            </w:pPr>
            <w:r w:rsidRPr="00713AEC">
              <w:rPr>
                <w:rFonts w:eastAsiaTheme="minorHAnsi" w:cstheme="minorBidi"/>
              </w:rPr>
              <w:t>б) да, от мотива</w:t>
            </w:r>
            <w:r>
              <w:rPr>
                <w:rFonts w:eastAsiaTheme="minorHAnsi" w:cstheme="minorBidi"/>
              </w:rPr>
              <w:t xml:space="preserve"> зависит результат саморазвития</w:t>
            </w:r>
          </w:p>
          <w:p w:rsidR="00944D34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>в) заниматься самообразованием – обязанность педагога, и администрации школы не обязательно интересоваться мотивами учителя</w:t>
            </w:r>
          </w:p>
        </w:tc>
        <w:tc>
          <w:tcPr>
            <w:tcW w:w="1559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44D34" w:rsidRPr="00845A75" w:rsidTr="00894610">
        <w:tc>
          <w:tcPr>
            <w:tcW w:w="6062" w:type="dxa"/>
            <w:shd w:val="clear" w:color="auto" w:fill="auto"/>
          </w:tcPr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Можно ли создать единую </w:t>
            </w:r>
            <w:proofErr w:type="spellStart"/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>внутришкольную</w:t>
            </w:r>
            <w:proofErr w:type="spellEnd"/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программу саморазвития педагогов?</w:t>
            </w:r>
          </w:p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а) д</w:t>
            </w: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>а, разработать, своего рода, модель учителя, в котором нуждается школа</w:t>
            </w:r>
          </w:p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б) п</w:t>
            </w: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>рограмма саморазвития – индивидуальна, но при ее создании учитель должен учит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ывать нормативные документы</w:t>
            </w:r>
          </w:p>
          <w:p w:rsidR="00944D34" w:rsidRDefault="00944D34" w:rsidP="00944D34">
            <w:pPr>
              <w:pStyle w:val="a9"/>
              <w:jc w:val="both"/>
              <w:rPr>
                <w:rFonts w:eastAsiaTheme="minorHAnsi" w:cstheme="minorBidi"/>
              </w:rPr>
            </w:pPr>
            <w:r w:rsidRPr="00713AEC">
              <w:t xml:space="preserve">в) </w:t>
            </w:r>
            <w:r>
              <w:t>т</w:t>
            </w:r>
            <w:r w:rsidRPr="00713AEC">
              <w:t>акой программой является профессиональный стандарт педагога</w:t>
            </w:r>
          </w:p>
        </w:tc>
        <w:tc>
          <w:tcPr>
            <w:tcW w:w="1559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44D34" w:rsidRPr="00845A75" w:rsidTr="00894610">
        <w:tc>
          <w:tcPr>
            <w:tcW w:w="6062" w:type="dxa"/>
            <w:shd w:val="clear" w:color="auto" w:fill="auto"/>
          </w:tcPr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4.1.</w:t>
            </w: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Как подготовить учителя к творческому саморазвитию?</w:t>
            </w:r>
          </w:p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а)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основе такой подготовки лежит качественное усвоение содержания д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исциплин учебного плана педвуза</w:t>
            </w:r>
          </w:p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б)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пыт творческого саморазвития является  специальным элементом содержания педагогического образования и формируется у учителя в творческом опыте еще при обучении в вузе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 в ходе педагогических практик</w:t>
            </w:r>
          </w:p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в)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>пециально подготовить к творческому саморазвитию нельзя, эта готовность – продукт самостоятельного индивидуального творчества педагога</w:t>
            </w:r>
          </w:p>
        </w:tc>
        <w:tc>
          <w:tcPr>
            <w:tcW w:w="1559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944D34" w:rsidRDefault="00944D34" w:rsidP="00713AEC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1559"/>
        <w:gridCol w:w="1276"/>
        <w:gridCol w:w="956"/>
      </w:tblGrid>
      <w:tr w:rsidR="00944D34" w:rsidRPr="00845A75" w:rsidTr="00894610">
        <w:tc>
          <w:tcPr>
            <w:tcW w:w="9853" w:type="dxa"/>
            <w:gridSpan w:val="4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45A7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br/>
            </w:r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>Ф.И.О. магистранта</w:t>
            </w:r>
            <w:r w:rsidRPr="00845A75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________________________________________________________________________</w:t>
            </w:r>
          </w:p>
          <w:p w:rsidR="00944D34" w:rsidRPr="00845A75" w:rsidRDefault="00944D34" w:rsidP="008946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944D34" w:rsidRPr="00845A75" w:rsidTr="00894610">
        <w:tc>
          <w:tcPr>
            <w:tcW w:w="6062" w:type="dxa"/>
            <w:vMerge w:val="restart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45A75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Тестовые задания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45A75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Заполняется магистрантом</w:t>
            </w:r>
          </w:p>
        </w:tc>
        <w:tc>
          <w:tcPr>
            <w:tcW w:w="2232" w:type="dxa"/>
            <w:gridSpan w:val="2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45A75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Заполняется преподавателем</w:t>
            </w:r>
          </w:p>
        </w:tc>
      </w:tr>
      <w:tr w:rsidR="00944D34" w:rsidRPr="00845A75" w:rsidTr="00894610">
        <w:tc>
          <w:tcPr>
            <w:tcW w:w="6062" w:type="dxa"/>
            <w:vMerge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Задание </w:t>
            </w:r>
            <w:proofErr w:type="gramStart"/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>выполнено</w:t>
            </w:r>
            <w:proofErr w:type="gramEnd"/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>/не выполнено</w:t>
            </w:r>
          </w:p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>+/–</w:t>
            </w:r>
          </w:p>
        </w:tc>
        <w:tc>
          <w:tcPr>
            <w:tcW w:w="95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>Раздел</w:t>
            </w:r>
          </w:p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gramStart"/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>освоен</w:t>
            </w:r>
            <w:proofErr w:type="gramEnd"/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>/не освоен</w:t>
            </w:r>
          </w:p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45A75">
              <w:rPr>
                <w:rFonts w:ascii="Times New Roman" w:hAnsi="Times New Roman"/>
                <w:sz w:val="20"/>
                <w:szCs w:val="20"/>
                <w:lang w:eastAsia="ar-SA"/>
              </w:rPr>
              <w:t>+/–</w:t>
            </w:r>
          </w:p>
        </w:tc>
      </w:tr>
      <w:tr w:rsidR="00944D34" w:rsidRPr="00845A75" w:rsidTr="00894610">
        <w:tc>
          <w:tcPr>
            <w:tcW w:w="6062" w:type="dxa"/>
            <w:shd w:val="clear" w:color="auto" w:fill="auto"/>
          </w:tcPr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>1.1.Документ, который вы предложили бы использовать в качестве ориентира для создания учителем программы творческого роста:</w:t>
            </w:r>
          </w:p>
          <w:p w:rsidR="00944D34" w:rsidRPr="00713AEC" w:rsidRDefault="00944D34" w:rsidP="00944D34">
            <w:pPr>
              <w:pStyle w:val="a9"/>
              <w:jc w:val="both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а) учебный план школы</w:t>
            </w:r>
          </w:p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>б) Болонская декларация</w:t>
            </w:r>
          </w:p>
          <w:p w:rsidR="00944D34" w:rsidRPr="00845A75" w:rsidRDefault="00944D34" w:rsidP="00944D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>в) Профессиональный стандарт педагога</w:t>
            </w:r>
          </w:p>
        </w:tc>
        <w:tc>
          <w:tcPr>
            <w:tcW w:w="1559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44D34" w:rsidRPr="00845A75" w:rsidTr="00894610">
        <w:tc>
          <w:tcPr>
            <w:tcW w:w="6062" w:type="dxa"/>
            <w:shd w:val="clear" w:color="auto" w:fill="auto"/>
          </w:tcPr>
          <w:p w:rsidR="00944D34" w:rsidRPr="00713AEC" w:rsidRDefault="00944D34" w:rsidP="00944D34">
            <w:pPr>
              <w:pStyle w:val="a9"/>
              <w:tabs>
                <w:tab w:val="left" w:pos="4860"/>
              </w:tabs>
              <w:jc w:val="both"/>
              <w:rPr>
                <w:rFonts w:eastAsiaTheme="minorHAnsi" w:cstheme="minorBidi"/>
              </w:rPr>
            </w:pPr>
            <w:r w:rsidRPr="00713AEC">
              <w:rPr>
                <w:rFonts w:eastAsiaTheme="minorHAnsi" w:cstheme="minorBidi"/>
              </w:rPr>
              <w:t xml:space="preserve">2.1. Целью саморазвития педагога является: </w:t>
            </w:r>
          </w:p>
          <w:p w:rsidR="00944D34" w:rsidRPr="00713AEC" w:rsidRDefault="00944D34" w:rsidP="00944D34">
            <w:pPr>
              <w:pStyle w:val="a9"/>
              <w:tabs>
                <w:tab w:val="left" w:pos="4860"/>
              </w:tabs>
              <w:jc w:val="both"/>
              <w:rPr>
                <w:rFonts w:eastAsiaTheme="minorHAnsi" w:cstheme="minorBidi"/>
              </w:rPr>
            </w:pPr>
            <w:r w:rsidRPr="00713AEC">
              <w:rPr>
                <w:rFonts w:eastAsiaTheme="minorHAnsi" w:cstheme="minorBidi"/>
              </w:rPr>
              <w:t>а)  совершенствование его личностных качеств</w:t>
            </w:r>
          </w:p>
          <w:p w:rsidR="00944D34" w:rsidRPr="00713AEC" w:rsidRDefault="00944D34" w:rsidP="00944D34">
            <w:pPr>
              <w:pStyle w:val="a9"/>
              <w:tabs>
                <w:tab w:val="left" w:pos="4860"/>
              </w:tabs>
              <w:jc w:val="both"/>
              <w:rPr>
                <w:rFonts w:eastAsiaTheme="minorHAnsi" w:cstheme="minorBidi"/>
              </w:rPr>
            </w:pPr>
            <w:r w:rsidRPr="00713AEC">
              <w:rPr>
                <w:rFonts w:eastAsiaTheme="minorHAnsi" w:cstheme="minorBidi"/>
              </w:rPr>
              <w:t>б) совершенствование профессиональных качеств</w:t>
            </w:r>
          </w:p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3AEC">
              <w:rPr>
                <w:rFonts w:ascii="Times New Roman" w:hAnsi="Times New Roman"/>
              </w:rPr>
              <w:t>в) формирование качеств, востребованных в текущей ситуации</w:t>
            </w:r>
          </w:p>
        </w:tc>
        <w:tc>
          <w:tcPr>
            <w:tcW w:w="1559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44D34" w:rsidRPr="00845A75" w:rsidTr="00894610">
        <w:tc>
          <w:tcPr>
            <w:tcW w:w="6062" w:type="dxa"/>
            <w:shd w:val="clear" w:color="auto" w:fill="auto"/>
          </w:tcPr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>3.1 Можно ли организовать профессионально-</w:t>
            </w: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личностный рост педагога?</w:t>
            </w:r>
          </w:p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а)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</w:t>
            </w: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ожно в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форме психологических тренингов</w:t>
            </w:r>
          </w:p>
          <w:p w:rsidR="00944D34" w:rsidRPr="00713AEC" w:rsidRDefault="00944D34" w:rsidP="00944D34">
            <w:pPr>
              <w:pStyle w:val="a9"/>
              <w:jc w:val="both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б) н</w:t>
            </w:r>
            <w:r w:rsidRPr="00713AEC">
              <w:rPr>
                <w:rFonts w:eastAsiaTheme="minorHAnsi" w:cstheme="minorBidi"/>
              </w:rPr>
              <w:t>ельзя, эт</w:t>
            </w:r>
            <w:r>
              <w:rPr>
                <w:rFonts w:eastAsiaTheme="minorHAnsi" w:cstheme="minorBidi"/>
              </w:rPr>
              <w:t>о весьма индивидуальный процесс</w:t>
            </w:r>
          </w:p>
          <w:p w:rsidR="00944D34" w:rsidRPr="00713AEC" w:rsidRDefault="00944D34" w:rsidP="00944D34">
            <w:pPr>
              <w:pStyle w:val="a9"/>
              <w:tabs>
                <w:tab w:val="left" w:pos="4860"/>
              </w:tabs>
              <w:jc w:val="both"/>
              <w:rPr>
                <w:rFonts w:eastAsiaTheme="minorHAnsi" w:cstheme="minorBidi"/>
              </w:rPr>
            </w:pPr>
            <w:r>
              <w:t>в) м</w:t>
            </w:r>
            <w:r w:rsidRPr="00713AEC">
              <w:t>ожно, включив педагога в творче</w:t>
            </w:r>
            <w:r>
              <w:t>с</w:t>
            </w:r>
            <w:r w:rsidRPr="00713AEC">
              <w:t>кую инновационную деятельность</w:t>
            </w:r>
          </w:p>
        </w:tc>
        <w:tc>
          <w:tcPr>
            <w:tcW w:w="1559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44D34" w:rsidRPr="00845A75" w:rsidTr="00894610">
        <w:tc>
          <w:tcPr>
            <w:tcW w:w="6062" w:type="dxa"/>
            <w:shd w:val="clear" w:color="auto" w:fill="auto"/>
          </w:tcPr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4.1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Какой из названных показателей в большей мере свидетельствует о готовности учителя к профессионально-личностному саморазвитию?</w:t>
            </w:r>
          </w:p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а) у</w:t>
            </w: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>мение анализировать свою деятельность и находить оригинальные решения ра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зличных педагогических ситуаций</w:t>
            </w:r>
          </w:p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б)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ф</w:t>
            </w: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>ундаментальные теоретические знания в области педагог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ики и педагогической психологии</w:t>
            </w:r>
          </w:p>
          <w:p w:rsidR="00944D34" w:rsidRPr="00713AEC" w:rsidRDefault="00944D34" w:rsidP="00944D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в)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713AEC">
              <w:rPr>
                <w:rFonts w:ascii="Times New Roman" w:hAnsi="Times New Roman"/>
                <w:sz w:val="24"/>
                <w:szCs w:val="24"/>
                <w:lang w:eastAsia="ar-SA"/>
              </w:rPr>
              <w:t>аличие опубликованных статей по своей методической теме</w:t>
            </w:r>
          </w:p>
        </w:tc>
        <w:tc>
          <w:tcPr>
            <w:tcW w:w="1559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shd w:val="clear" w:color="auto" w:fill="auto"/>
          </w:tcPr>
          <w:p w:rsidR="00944D34" w:rsidRPr="00845A75" w:rsidRDefault="00944D34" w:rsidP="00894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944D34" w:rsidRDefault="00944D34" w:rsidP="00713AEC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713AEC" w:rsidRDefault="00713AEC" w:rsidP="00636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5B5708" w:rsidRPr="00636211" w:rsidRDefault="005B5708" w:rsidP="00636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3621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Зачет</w:t>
      </w:r>
    </w:p>
    <w:p w:rsidR="00B57113" w:rsidRPr="00E33E4F" w:rsidRDefault="00B57113" w:rsidP="00B57113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Цель зачета</w:t>
      </w:r>
      <w:r>
        <w:rPr>
          <w:rFonts w:ascii="Times New Roman" w:hAnsi="Times New Roman"/>
          <w:sz w:val="24"/>
          <w:szCs w:val="24"/>
          <w:lang w:eastAsia="ar-SA"/>
        </w:rPr>
        <w:t>: ц</w:t>
      </w:r>
      <w:r w:rsidRPr="00E33E4F">
        <w:rPr>
          <w:rFonts w:ascii="Times New Roman" w:hAnsi="Times New Roman"/>
          <w:sz w:val="24"/>
          <w:szCs w:val="24"/>
          <w:lang w:eastAsia="ar-SA"/>
        </w:rPr>
        <w:t xml:space="preserve">елостная оценка уровня сформированности компетенций на данном этапе их формирования. На </w:t>
      </w:r>
      <w:r>
        <w:rPr>
          <w:rFonts w:ascii="Times New Roman" w:hAnsi="Times New Roman"/>
          <w:sz w:val="24"/>
          <w:szCs w:val="24"/>
          <w:lang w:eastAsia="ar-SA"/>
        </w:rPr>
        <w:t>зачете</w:t>
      </w:r>
      <w:r w:rsidRPr="00E33E4F">
        <w:rPr>
          <w:rFonts w:ascii="Times New Roman" w:hAnsi="Times New Roman"/>
          <w:sz w:val="24"/>
          <w:szCs w:val="24"/>
          <w:lang w:eastAsia="ar-SA"/>
        </w:rPr>
        <w:t xml:space="preserve"> оцениваются знания</w:t>
      </w:r>
      <w:r>
        <w:rPr>
          <w:rFonts w:ascii="Times New Roman" w:hAnsi="Times New Roman"/>
          <w:sz w:val="24"/>
          <w:szCs w:val="24"/>
          <w:lang w:eastAsia="ar-SA"/>
        </w:rPr>
        <w:t xml:space="preserve"> в совокупности с </w:t>
      </w:r>
      <w:r w:rsidRPr="00E33E4F">
        <w:rPr>
          <w:rFonts w:ascii="Times New Roman" w:hAnsi="Times New Roman"/>
          <w:sz w:val="24"/>
          <w:szCs w:val="24"/>
          <w:lang w:eastAsia="ar-SA"/>
        </w:rPr>
        <w:t>умения</w:t>
      </w:r>
      <w:r>
        <w:rPr>
          <w:rFonts w:ascii="Times New Roman" w:hAnsi="Times New Roman"/>
          <w:sz w:val="24"/>
          <w:szCs w:val="24"/>
          <w:lang w:eastAsia="ar-SA"/>
        </w:rPr>
        <w:t>ми и опытом деятельности, полученными магистрантом,</w:t>
      </w:r>
      <w:r w:rsidRPr="00E33E4F">
        <w:rPr>
          <w:rFonts w:ascii="Times New Roman" w:hAnsi="Times New Roman"/>
          <w:sz w:val="24"/>
          <w:szCs w:val="24"/>
          <w:lang w:eastAsia="ar-SA"/>
        </w:rPr>
        <w:t xml:space="preserve"> как на учебных занятиях, так и в рамках самостоятельной работы по дисциплине.</w:t>
      </w:r>
    </w:p>
    <w:p w:rsidR="00B57113" w:rsidRDefault="00B57113" w:rsidP="00B57113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190096">
        <w:rPr>
          <w:rFonts w:ascii="Times New Roman" w:hAnsi="Times New Roman"/>
          <w:b/>
          <w:sz w:val="24"/>
          <w:szCs w:val="24"/>
          <w:lang w:eastAsia="ar-SA"/>
        </w:rPr>
        <w:t>Форма проведения: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 xml:space="preserve">в </w:t>
      </w:r>
      <w:r w:rsidRPr="00E33E4F">
        <w:rPr>
          <w:rFonts w:ascii="Times New Roman" w:hAnsi="Times New Roman"/>
          <w:sz w:val="24"/>
          <w:szCs w:val="24"/>
          <w:lang w:eastAsia="ar-SA"/>
        </w:rPr>
        <w:t xml:space="preserve">устной форме по </w:t>
      </w:r>
      <w:r>
        <w:rPr>
          <w:rFonts w:ascii="Times New Roman" w:hAnsi="Times New Roman"/>
          <w:sz w:val="24"/>
          <w:szCs w:val="24"/>
          <w:lang w:eastAsia="ar-SA"/>
        </w:rPr>
        <w:t xml:space="preserve">теоретическим </w:t>
      </w:r>
      <w:r w:rsidRPr="00E33E4F">
        <w:rPr>
          <w:rFonts w:ascii="Times New Roman" w:hAnsi="Times New Roman"/>
          <w:sz w:val="24"/>
          <w:szCs w:val="24"/>
          <w:lang w:eastAsia="ar-SA"/>
        </w:rPr>
        <w:t xml:space="preserve">вопросам </w:t>
      </w:r>
      <w:r>
        <w:rPr>
          <w:rFonts w:ascii="Times New Roman" w:hAnsi="Times New Roman"/>
          <w:sz w:val="24"/>
          <w:szCs w:val="24"/>
          <w:lang w:eastAsia="ar-SA"/>
        </w:rPr>
        <w:t>зачета</w:t>
      </w:r>
      <w:r w:rsidRPr="00E33E4F">
        <w:rPr>
          <w:rFonts w:ascii="Times New Roman" w:hAnsi="Times New Roman"/>
          <w:sz w:val="24"/>
          <w:szCs w:val="24"/>
          <w:lang w:eastAsia="ar-SA"/>
        </w:rPr>
        <w:t xml:space="preserve"> в </w:t>
      </w:r>
      <w:r>
        <w:rPr>
          <w:rFonts w:ascii="Times New Roman" w:hAnsi="Times New Roman"/>
          <w:sz w:val="24"/>
          <w:szCs w:val="24"/>
          <w:lang w:eastAsia="ar-SA"/>
        </w:rPr>
        <w:t xml:space="preserve">период промежуточной аттестации. </w:t>
      </w:r>
    </w:p>
    <w:p w:rsidR="00B57113" w:rsidRPr="00580A3D" w:rsidRDefault="00B57113" w:rsidP="00B57113">
      <w:pPr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580A3D">
        <w:rPr>
          <w:rFonts w:ascii="Times New Roman" w:hAnsi="Times New Roman"/>
          <w:b/>
          <w:sz w:val="24"/>
          <w:szCs w:val="24"/>
          <w:lang w:eastAsia="ar-SA"/>
        </w:rPr>
        <w:t>Перечень т</w:t>
      </w:r>
      <w:r>
        <w:rPr>
          <w:rFonts w:ascii="Times New Roman" w:hAnsi="Times New Roman"/>
          <w:b/>
          <w:sz w:val="24"/>
          <w:szCs w:val="24"/>
          <w:lang w:eastAsia="ar-SA"/>
        </w:rPr>
        <w:t>еоретических вопросов к зачету</w:t>
      </w:r>
      <w:r w:rsidRPr="00580A3D">
        <w:rPr>
          <w:rFonts w:ascii="Times New Roman" w:hAnsi="Times New Roman"/>
          <w:b/>
          <w:sz w:val="24"/>
          <w:szCs w:val="24"/>
          <w:lang w:eastAsia="ar-SA"/>
        </w:rPr>
        <w:t>: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Понятие личностного роста в свете современных теорий развития личности.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Развитие учителя в свете профессионального стандарта педагога.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Учитель как субъект профессиональной деятельности и саморазвития.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Динамика роста учитель в современном педагогическом коллективе.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 xml:space="preserve"> Содержание и формы профессионально-личностного саморазвития педагога.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Условия актуализации способностей учителя к творчес</w:t>
      </w:r>
      <w:r w:rsidR="00B14892">
        <w:rPr>
          <w:rFonts w:ascii="Times New Roman" w:hAnsi="Times New Roman"/>
          <w:sz w:val="24"/>
          <w:szCs w:val="24"/>
          <w:lang w:eastAsia="ar-SA"/>
        </w:rPr>
        <w:t>к</w:t>
      </w:r>
      <w:r w:rsidRPr="00B57113">
        <w:rPr>
          <w:rFonts w:ascii="Times New Roman" w:hAnsi="Times New Roman"/>
          <w:sz w:val="24"/>
          <w:szCs w:val="24"/>
          <w:lang w:eastAsia="ar-SA"/>
        </w:rPr>
        <w:t xml:space="preserve">ому саморазвитию. 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Постановка педагогом задач собственного творческого роста.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Содержание и методы подготовки будущих педагогов к профессиональному саморазвитию.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 xml:space="preserve">Критерии и наблюдаемые признаки готовности учителя к саморазвитию. 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Развитие вузовского преподавателя как фактор становления творческой позиции студентов.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Участие педагога в научно-исследовательской работе как способ поддержания личностного роста.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Методы профессионального самовоспитания.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Создание авторской педагогической системы как высшее проявление саморазвития педагога.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Цели, смыслы и психологические механизмы профессионально-личностного роста педагога.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Влияние творческой и самокритичной позиции учителя на интенсивность его саморазвития.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Современные модели психологической поддержки творческого саморазвития учителей.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Личностно-</w:t>
      </w:r>
      <w:proofErr w:type="spellStart"/>
      <w:r w:rsidRPr="00B57113">
        <w:rPr>
          <w:rFonts w:ascii="Times New Roman" w:hAnsi="Times New Roman"/>
          <w:sz w:val="24"/>
          <w:szCs w:val="24"/>
          <w:lang w:eastAsia="ar-SA"/>
        </w:rPr>
        <w:t>деятельностный</w:t>
      </w:r>
      <w:proofErr w:type="spellEnd"/>
      <w:r w:rsidRPr="00B57113">
        <w:rPr>
          <w:rFonts w:ascii="Times New Roman" w:hAnsi="Times New Roman"/>
          <w:sz w:val="24"/>
          <w:szCs w:val="24"/>
          <w:lang w:eastAsia="ar-SA"/>
        </w:rPr>
        <w:t xml:space="preserve"> подход к созданию и экспертизе программы саморазвития.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Командные формы творческого роста педагогов в школьной среде.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 xml:space="preserve"> Методы работы над собой: рекомендации науки и творческие находки учителей. 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Подготовка к творческому саморазвитию как одно из направлений педагогического образования.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lastRenderedPageBreak/>
        <w:t>Типичные недостатки в профессиональной деятельности современных учителей и их преодоление в творческой работе над собой.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Становление стиля работы и имиджа учителя в школе.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Освоение современных образовательных технологий учителем в процессе творческого роста.</w:t>
      </w:r>
    </w:p>
    <w:p w:rsidR="00B57113" w:rsidRPr="00B57113" w:rsidRDefault="00B57113" w:rsidP="00B5711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57113">
        <w:rPr>
          <w:rFonts w:ascii="Times New Roman" w:hAnsi="Times New Roman"/>
          <w:sz w:val="24"/>
          <w:szCs w:val="24"/>
          <w:lang w:eastAsia="ar-SA"/>
        </w:rPr>
        <w:t>Профессиональный стандарт педагога как инструмент создания программы саморазвития учителя.</w:t>
      </w:r>
    </w:p>
    <w:p w:rsidR="005B5708" w:rsidRDefault="005B5708" w:rsidP="00C304B1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B14892" w:rsidRPr="00580A3D" w:rsidRDefault="00B14892" w:rsidP="00B14892">
      <w:p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  <w:lang w:eastAsia="ar-SA"/>
        </w:rPr>
      </w:pPr>
      <w:r w:rsidRPr="00580A3D">
        <w:rPr>
          <w:rFonts w:ascii="Times New Roman" w:hAnsi="Times New Roman"/>
          <w:b/>
          <w:sz w:val="24"/>
          <w:szCs w:val="24"/>
          <w:lang w:eastAsia="ar-SA"/>
        </w:rPr>
        <w:t xml:space="preserve">Критерии оценки на </w:t>
      </w:r>
      <w:r>
        <w:rPr>
          <w:rFonts w:ascii="Times New Roman" w:hAnsi="Times New Roman"/>
          <w:b/>
          <w:sz w:val="24"/>
          <w:szCs w:val="24"/>
          <w:lang w:eastAsia="ar-SA"/>
        </w:rPr>
        <w:t>зачете</w:t>
      </w:r>
      <w:r w:rsidRPr="00580A3D">
        <w:rPr>
          <w:rFonts w:ascii="Times New Roman" w:hAnsi="Times New Roman"/>
          <w:b/>
          <w:sz w:val="24"/>
          <w:szCs w:val="24"/>
          <w:lang w:eastAsia="ar-SA"/>
        </w:rPr>
        <w:t>:</w:t>
      </w:r>
    </w:p>
    <w:p w:rsidR="00B14892" w:rsidRPr="00B07DF0" w:rsidRDefault="00B14892" w:rsidP="00B14892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07DF0">
        <w:rPr>
          <w:rFonts w:ascii="Times New Roman" w:hAnsi="Times New Roman"/>
          <w:sz w:val="24"/>
          <w:szCs w:val="24"/>
          <w:lang w:eastAsia="ar-SA"/>
        </w:rPr>
        <w:t xml:space="preserve">При семестровой аттестации студентов критериями выставления оценки на </w:t>
      </w:r>
      <w:r>
        <w:rPr>
          <w:rFonts w:ascii="Times New Roman" w:hAnsi="Times New Roman"/>
          <w:sz w:val="24"/>
          <w:szCs w:val="24"/>
          <w:lang w:eastAsia="ar-SA"/>
        </w:rPr>
        <w:t>зачете</w:t>
      </w:r>
      <w:r w:rsidRPr="00B07DF0">
        <w:rPr>
          <w:rFonts w:ascii="Times New Roman" w:hAnsi="Times New Roman"/>
          <w:sz w:val="24"/>
          <w:szCs w:val="24"/>
          <w:lang w:eastAsia="ar-SA"/>
        </w:rPr>
        <w:t xml:space="preserve"> выступает степень полноты освоения магистрантом основного содержания дисциплины, изученной в семестре:</w:t>
      </w:r>
    </w:p>
    <w:p w:rsidR="00B14892" w:rsidRPr="00B07DF0" w:rsidRDefault="00B14892" w:rsidP="00B14892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ar-SA"/>
        </w:rPr>
      </w:pPr>
      <w:r w:rsidRPr="00190096">
        <w:rPr>
          <w:rFonts w:ascii="Times New Roman" w:hAnsi="Times New Roman"/>
          <w:i/>
          <w:sz w:val="24"/>
          <w:szCs w:val="24"/>
          <w:lang w:eastAsia="ar-SA"/>
        </w:rPr>
        <w:t xml:space="preserve">– </w:t>
      </w:r>
      <w:r w:rsidRPr="00190096">
        <w:rPr>
          <w:rFonts w:ascii="Times New Roman" w:hAnsi="Times New Roman"/>
          <w:b/>
          <w:i/>
          <w:sz w:val="24"/>
          <w:szCs w:val="24"/>
          <w:lang w:eastAsia="ar-SA"/>
        </w:rPr>
        <w:t>оценка 35–40 баллов</w:t>
      </w:r>
      <w:r w:rsidRPr="00B07DF0">
        <w:rPr>
          <w:rFonts w:ascii="Times New Roman" w:hAnsi="Times New Roman"/>
          <w:sz w:val="24"/>
          <w:szCs w:val="24"/>
          <w:lang w:eastAsia="ar-SA"/>
        </w:rPr>
        <w:t xml:space="preserve"> выставляется магистранту, обнаружившему всестороннее осознанное систематическое знание учебно-программного материала и умение им самостоятельно пользоваться, проявляющему творческие способности в понимании, изложении и использовании учебно-программного материала, освоившему основную литературу и знакомому с дополнительной литературой, рекомендованной программой, усвоившему взаимосвязь основных понятий дисциплины, в их значении для приобретаемой профессии;</w:t>
      </w:r>
    </w:p>
    <w:p w:rsidR="00B14892" w:rsidRPr="00B07DF0" w:rsidRDefault="00B14892" w:rsidP="00B14892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ar-SA"/>
        </w:rPr>
      </w:pPr>
      <w:r w:rsidRPr="00190096">
        <w:rPr>
          <w:rFonts w:ascii="Times New Roman" w:hAnsi="Times New Roman"/>
          <w:i/>
          <w:sz w:val="24"/>
          <w:szCs w:val="24"/>
          <w:lang w:eastAsia="ar-SA"/>
        </w:rPr>
        <w:t xml:space="preserve">– </w:t>
      </w:r>
      <w:r w:rsidRPr="00190096">
        <w:rPr>
          <w:rFonts w:ascii="Times New Roman" w:hAnsi="Times New Roman"/>
          <w:b/>
          <w:i/>
          <w:sz w:val="24"/>
          <w:szCs w:val="24"/>
          <w:lang w:eastAsia="ar-SA"/>
        </w:rPr>
        <w:t>оценка 26–34 баллов</w:t>
      </w:r>
      <w:r w:rsidRPr="00B07DF0">
        <w:rPr>
          <w:rFonts w:ascii="Times New Roman" w:hAnsi="Times New Roman"/>
          <w:sz w:val="24"/>
          <w:szCs w:val="24"/>
          <w:lang w:eastAsia="ar-SA"/>
        </w:rPr>
        <w:t xml:space="preserve"> выставляется магистранту, обнаружившему полное  знание учебно-программного материала, успешно выполнившему предусмотренные программой задачи, усвоившему основную рекомендованную литературу, показавшему систематический характер знаний по дисциплине и способному к их самостоятельному пополнению и обновлению в ходе дальнейшей учёбы и профессиональной деятельности; знания и умения </w:t>
      </w:r>
      <w:r>
        <w:rPr>
          <w:rFonts w:ascii="Times New Roman" w:hAnsi="Times New Roman"/>
          <w:sz w:val="24"/>
          <w:szCs w:val="24"/>
          <w:lang w:eastAsia="ar-SA"/>
        </w:rPr>
        <w:t xml:space="preserve">магистранта </w:t>
      </w:r>
      <w:r w:rsidRPr="00B07DF0">
        <w:rPr>
          <w:rFonts w:ascii="Times New Roman" w:hAnsi="Times New Roman"/>
          <w:sz w:val="24"/>
          <w:szCs w:val="24"/>
          <w:lang w:eastAsia="ar-SA"/>
        </w:rPr>
        <w:t xml:space="preserve">в основном соответствуют требованиям, установленным выше, но при этом </w:t>
      </w:r>
      <w:proofErr w:type="spellStart"/>
      <w:r w:rsidRPr="00B07DF0">
        <w:rPr>
          <w:rFonts w:ascii="Times New Roman" w:hAnsi="Times New Roman"/>
          <w:sz w:val="24"/>
          <w:szCs w:val="24"/>
          <w:lang w:eastAsia="ar-SA"/>
        </w:rPr>
        <w:t>магистрантдопускает</w:t>
      </w:r>
      <w:proofErr w:type="spellEnd"/>
      <w:r w:rsidRPr="00B07DF0">
        <w:rPr>
          <w:rFonts w:ascii="Times New Roman" w:hAnsi="Times New Roman"/>
          <w:sz w:val="24"/>
          <w:szCs w:val="24"/>
          <w:lang w:eastAsia="ar-SA"/>
        </w:rPr>
        <w:t xml:space="preserve"> отдельные неточности, которые он исправляет самостоятельно при указании преподавателя на данные неточности;</w:t>
      </w:r>
    </w:p>
    <w:p w:rsidR="00B14892" w:rsidRPr="00B07DF0" w:rsidRDefault="00B14892" w:rsidP="00B14892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190096">
        <w:rPr>
          <w:rFonts w:ascii="Times New Roman" w:hAnsi="Times New Roman"/>
          <w:b/>
          <w:i/>
          <w:sz w:val="24"/>
          <w:szCs w:val="24"/>
          <w:lang w:eastAsia="ar-SA"/>
        </w:rPr>
        <w:t>– оценка 15–25 баллов</w:t>
      </w:r>
      <w:r w:rsidRPr="00B07DF0">
        <w:rPr>
          <w:rFonts w:ascii="Times New Roman" w:hAnsi="Times New Roman"/>
          <w:sz w:val="24"/>
          <w:szCs w:val="24"/>
          <w:lang w:eastAsia="ar-SA"/>
        </w:rPr>
        <w:t xml:space="preserve"> выставляется магистранту, обнаружившему знание основного учебно-программного материала в объёме, необходимом для дальнейшего обучения и предстоящей работы по профессии, справляющемуся с выполнением заданий, предусмотренных программой, обладающему необходимыми знаниями, но допускающему неточности при ответе</w:t>
      </w:r>
      <w:r>
        <w:rPr>
          <w:rFonts w:ascii="Times New Roman" w:hAnsi="Times New Roman"/>
          <w:sz w:val="24"/>
          <w:szCs w:val="24"/>
          <w:lang w:eastAsia="ar-SA"/>
        </w:rPr>
        <w:t xml:space="preserve"> на теоретический вопрос; магистрант</w:t>
      </w:r>
      <w:r w:rsidRPr="00B07DF0">
        <w:rPr>
          <w:rFonts w:ascii="Times New Roman" w:hAnsi="Times New Roman"/>
          <w:sz w:val="24"/>
          <w:szCs w:val="24"/>
          <w:lang w:eastAsia="ar-SA"/>
        </w:rPr>
        <w:t xml:space="preserve"> показывает осознанное усвоение большей части изученного содержания и исправляет допущенные ошибки после пояснений, данных преподавателем;</w:t>
      </w:r>
      <w:proofErr w:type="gramEnd"/>
    </w:p>
    <w:p w:rsidR="00B14892" w:rsidRPr="00B000A6" w:rsidRDefault="00B14892" w:rsidP="00B14892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ar-SA"/>
        </w:rPr>
      </w:pPr>
      <w:r w:rsidRPr="00190096">
        <w:rPr>
          <w:rFonts w:ascii="Times New Roman" w:hAnsi="Times New Roman"/>
          <w:b/>
          <w:i/>
          <w:sz w:val="24"/>
          <w:szCs w:val="24"/>
          <w:lang w:eastAsia="ar-SA"/>
        </w:rPr>
        <w:t>– оценка 1–14 баллов</w:t>
      </w:r>
      <w:r w:rsidRPr="00B07DF0">
        <w:rPr>
          <w:rFonts w:ascii="Times New Roman" w:hAnsi="Times New Roman"/>
          <w:sz w:val="24"/>
          <w:szCs w:val="24"/>
          <w:lang w:eastAsia="ar-SA"/>
        </w:rPr>
        <w:t xml:space="preserve"> выставляется магистранту, обнаружившему существенные пробелы в знаниях основного учебно-программного материала, допустившему принципиальные ошибки в выполнении предусмотренных программой заданий; при этом </w:t>
      </w:r>
      <w:r>
        <w:rPr>
          <w:rFonts w:ascii="Times New Roman" w:hAnsi="Times New Roman"/>
          <w:sz w:val="24"/>
          <w:szCs w:val="24"/>
          <w:lang w:eastAsia="ar-SA"/>
        </w:rPr>
        <w:t xml:space="preserve">магистрант </w:t>
      </w:r>
      <w:r w:rsidRPr="00B07DF0">
        <w:rPr>
          <w:rFonts w:ascii="Times New Roman" w:hAnsi="Times New Roman"/>
          <w:sz w:val="24"/>
          <w:szCs w:val="24"/>
          <w:lang w:eastAsia="ar-SA"/>
        </w:rPr>
        <w:t>обнаруживает незнание большей части изученного в семестр</w:t>
      </w:r>
      <w:r>
        <w:rPr>
          <w:rFonts w:ascii="Times New Roman" w:hAnsi="Times New Roman"/>
          <w:sz w:val="24"/>
          <w:szCs w:val="24"/>
          <w:lang w:eastAsia="ar-SA"/>
        </w:rPr>
        <w:t xml:space="preserve">е (экзаменуемого) материала, </w:t>
      </w:r>
      <w:r w:rsidRPr="00B07DF0">
        <w:rPr>
          <w:rFonts w:ascii="Times New Roman" w:hAnsi="Times New Roman"/>
          <w:sz w:val="24"/>
          <w:szCs w:val="24"/>
          <w:lang w:eastAsia="ar-SA"/>
        </w:rPr>
        <w:t>не может ответить на дополнительные вопросы преподавателя.</w:t>
      </w:r>
    </w:p>
    <w:p w:rsidR="00B14892" w:rsidRPr="00B57113" w:rsidRDefault="00B14892" w:rsidP="00C304B1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sectPr w:rsidR="00B14892" w:rsidRPr="00B57113" w:rsidSect="00AB2B6C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6FE" w:rsidRDefault="001316FE" w:rsidP="0010190A">
      <w:pPr>
        <w:spacing w:after="0" w:line="240" w:lineRule="auto"/>
      </w:pPr>
      <w:r>
        <w:separator/>
      </w:r>
    </w:p>
  </w:endnote>
  <w:endnote w:type="continuationSeparator" w:id="0">
    <w:p w:rsidR="001316FE" w:rsidRDefault="001316FE" w:rsidP="00101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6FE" w:rsidRDefault="001316FE" w:rsidP="0010190A">
      <w:pPr>
        <w:spacing w:after="0" w:line="240" w:lineRule="auto"/>
      </w:pPr>
      <w:r>
        <w:separator/>
      </w:r>
    </w:p>
  </w:footnote>
  <w:footnote w:type="continuationSeparator" w:id="0">
    <w:p w:rsidR="001316FE" w:rsidRDefault="001316FE" w:rsidP="00101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6533"/>
    <w:multiLevelType w:val="hybridMultilevel"/>
    <w:tmpl w:val="415E1870"/>
    <w:lvl w:ilvl="0" w:tplc="F20C3CDA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474785D"/>
    <w:multiLevelType w:val="hybridMultilevel"/>
    <w:tmpl w:val="A7C6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A1CDB"/>
    <w:multiLevelType w:val="hybridMultilevel"/>
    <w:tmpl w:val="20CEFDE2"/>
    <w:lvl w:ilvl="0" w:tplc="90DA9E7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04C66BA">
      <w:numFmt w:val="none"/>
      <w:lvlText w:val=""/>
      <w:lvlJc w:val="left"/>
      <w:pPr>
        <w:tabs>
          <w:tab w:val="num" w:pos="360"/>
        </w:tabs>
      </w:pPr>
    </w:lvl>
    <w:lvl w:ilvl="2" w:tplc="528A0FAC">
      <w:numFmt w:val="none"/>
      <w:lvlText w:val=""/>
      <w:lvlJc w:val="left"/>
      <w:pPr>
        <w:tabs>
          <w:tab w:val="num" w:pos="360"/>
        </w:tabs>
      </w:pPr>
    </w:lvl>
    <w:lvl w:ilvl="3" w:tplc="B68C8AA4">
      <w:numFmt w:val="none"/>
      <w:lvlText w:val=""/>
      <w:lvlJc w:val="left"/>
      <w:pPr>
        <w:tabs>
          <w:tab w:val="num" w:pos="360"/>
        </w:tabs>
      </w:pPr>
    </w:lvl>
    <w:lvl w:ilvl="4" w:tplc="163EC3D4">
      <w:numFmt w:val="none"/>
      <w:lvlText w:val=""/>
      <w:lvlJc w:val="left"/>
      <w:pPr>
        <w:tabs>
          <w:tab w:val="num" w:pos="360"/>
        </w:tabs>
      </w:pPr>
    </w:lvl>
    <w:lvl w:ilvl="5" w:tplc="253E2B44">
      <w:numFmt w:val="none"/>
      <w:lvlText w:val=""/>
      <w:lvlJc w:val="left"/>
      <w:pPr>
        <w:tabs>
          <w:tab w:val="num" w:pos="360"/>
        </w:tabs>
      </w:pPr>
    </w:lvl>
    <w:lvl w:ilvl="6" w:tplc="3D80BAF8">
      <w:numFmt w:val="none"/>
      <w:lvlText w:val=""/>
      <w:lvlJc w:val="left"/>
      <w:pPr>
        <w:tabs>
          <w:tab w:val="num" w:pos="360"/>
        </w:tabs>
      </w:pPr>
    </w:lvl>
    <w:lvl w:ilvl="7" w:tplc="76449DF2">
      <w:numFmt w:val="none"/>
      <w:lvlText w:val=""/>
      <w:lvlJc w:val="left"/>
      <w:pPr>
        <w:tabs>
          <w:tab w:val="num" w:pos="360"/>
        </w:tabs>
      </w:pPr>
    </w:lvl>
    <w:lvl w:ilvl="8" w:tplc="DBC0E1E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05542CC"/>
    <w:multiLevelType w:val="hybridMultilevel"/>
    <w:tmpl w:val="DC566A14"/>
    <w:lvl w:ilvl="0" w:tplc="F20C3C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B23DB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32819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284A51E9"/>
    <w:multiLevelType w:val="hybridMultilevel"/>
    <w:tmpl w:val="74043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D2694"/>
    <w:multiLevelType w:val="hybridMultilevel"/>
    <w:tmpl w:val="FB7A2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E266E"/>
    <w:multiLevelType w:val="hybridMultilevel"/>
    <w:tmpl w:val="0950B0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A54D18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48ED7CD7"/>
    <w:multiLevelType w:val="hybridMultilevel"/>
    <w:tmpl w:val="7D4651DA"/>
    <w:lvl w:ilvl="0" w:tplc="A6E8C1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250156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B94027"/>
    <w:multiLevelType w:val="hybridMultilevel"/>
    <w:tmpl w:val="92EA8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0F0B8E"/>
    <w:multiLevelType w:val="hybridMultilevel"/>
    <w:tmpl w:val="8196FEA0"/>
    <w:lvl w:ilvl="0" w:tplc="4EB4A63A">
      <w:start w:val="20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024272"/>
    <w:multiLevelType w:val="hybridMultilevel"/>
    <w:tmpl w:val="A1D4AC88"/>
    <w:lvl w:ilvl="0" w:tplc="A6E8C1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592B3F"/>
    <w:multiLevelType w:val="hybridMultilevel"/>
    <w:tmpl w:val="6BB46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321B23"/>
    <w:multiLevelType w:val="hybridMultilevel"/>
    <w:tmpl w:val="624C99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8DD7FE8"/>
    <w:multiLevelType w:val="hybridMultilevel"/>
    <w:tmpl w:val="50425266"/>
    <w:lvl w:ilvl="0" w:tplc="62E436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11708C"/>
    <w:multiLevelType w:val="hybridMultilevel"/>
    <w:tmpl w:val="195ADB58"/>
    <w:lvl w:ilvl="0" w:tplc="A6E8C1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607103"/>
    <w:multiLevelType w:val="hybridMultilevel"/>
    <w:tmpl w:val="9D345F22"/>
    <w:lvl w:ilvl="0" w:tplc="4EB4A63A">
      <w:start w:val="2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FD73EC"/>
    <w:multiLevelType w:val="hybridMultilevel"/>
    <w:tmpl w:val="1CF89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11"/>
  </w:num>
  <w:num w:numId="4">
    <w:abstractNumId w:val="6"/>
  </w:num>
  <w:num w:numId="5">
    <w:abstractNumId w:val="7"/>
  </w:num>
  <w:num w:numId="6">
    <w:abstractNumId w:val="16"/>
  </w:num>
  <w:num w:numId="7">
    <w:abstractNumId w:val="13"/>
  </w:num>
  <w:num w:numId="8">
    <w:abstractNumId w:val="1"/>
  </w:num>
  <w:num w:numId="9">
    <w:abstractNumId w:val="19"/>
  </w:num>
  <w:num w:numId="10">
    <w:abstractNumId w:val="15"/>
  </w:num>
  <w:num w:numId="11">
    <w:abstractNumId w:val="3"/>
  </w:num>
  <w:num w:numId="12">
    <w:abstractNumId w:val="0"/>
  </w:num>
  <w:num w:numId="13">
    <w:abstractNumId w:val="4"/>
  </w:num>
  <w:num w:numId="14">
    <w:abstractNumId w:val="9"/>
  </w:num>
  <w:num w:numId="15">
    <w:abstractNumId w:val="5"/>
  </w:num>
  <w:num w:numId="16">
    <w:abstractNumId w:val="10"/>
  </w:num>
  <w:num w:numId="17">
    <w:abstractNumId w:val="18"/>
  </w:num>
  <w:num w:numId="18">
    <w:abstractNumId w:val="14"/>
  </w:num>
  <w:num w:numId="19">
    <w:abstractNumId w:val="17"/>
  </w:num>
  <w:num w:numId="20">
    <w:abstractNumId w:val="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5D08"/>
    <w:rsid w:val="00003A72"/>
    <w:rsid w:val="00007BB3"/>
    <w:rsid w:val="000141A7"/>
    <w:rsid w:val="000461FC"/>
    <w:rsid w:val="00052B7F"/>
    <w:rsid w:val="000536B8"/>
    <w:rsid w:val="00056D83"/>
    <w:rsid w:val="00062A26"/>
    <w:rsid w:val="00064115"/>
    <w:rsid w:val="000C37D6"/>
    <w:rsid w:val="000D1DFE"/>
    <w:rsid w:val="000D6838"/>
    <w:rsid w:val="000E11B4"/>
    <w:rsid w:val="000E62A4"/>
    <w:rsid w:val="000E6677"/>
    <w:rsid w:val="000F4AE0"/>
    <w:rsid w:val="0010190A"/>
    <w:rsid w:val="00116798"/>
    <w:rsid w:val="00126419"/>
    <w:rsid w:val="001316FE"/>
    <w:rsid w:val="00132403"/>
    <w:rsid w:val="00144E6E"/>
    <w:rsid w:val="00151C08"/>
    <w:rsid w:val="00155E38"/>
    <w:rsid w:val="001861C4"/>
    <w:rsid w:val="001C5940"/>
    <w:rsid w:val="001C707B"/>
    <w:rsid w:val="001E07D9"/>
    <w:rsid w:val="001E1868"/>
    <w:rsid w:val="001F43D5"/>
    <w:rsid w:val="00204B43"/>
    <w:rsid w:val="0020720F"/>
    <w:rsid w:val="002125F8"/>
    <w:rsid w:val="00215E3E"/>
    <w:rsid w:val="002216E6"/>
    <w:rsid w:val="00226BBC"/>
    <w:rsid w:val="0023336E"/>
    <w:rsid w:val="0024591C"/>
    <w:rsid w:val="00261B3A"/>
    <w:rsid w:val="002645AB"/>
    <w:rsid w:val="00265D33"/>
    <w:rsid w:val="00266FAC"/>
    <w:rsid w:val="00280941"/>
    <w:rsid w:val="002A5392"/>
    <w:rsid w:val="002A6364"/>
    <w:rsid w:val="002A6C21"/>
    <w:rsid w:val="002D1291"/>
    <w:rsid w:val="002E42F4"/>
    <w:rsid w:val="002F2431"/>
    <w:rsid w:val="0031403B"/>
    <w:rsid w:val="003167DC"/>
    <w:rsid w:val="003248AC"/>
    <w:rsid w:val="003320FA"/>
    <w:rsid w:val="00376775"/>
    <w:rsid w:val="003871BD"/>
    <w:rsid w:val="00391661"/>
    <w:rsid w:val="003A42F5"/>
    <w:rsid w:val="003B2ED6"/>
    <w:rsid w:val="003C71E0"/>
    <w:rsid w:val="003D005C"/>
    <w:rsid w:val="003D7D3E"/>
    <w:rsid w:val="003E1676"/>
    <w:rsid w:val="003F77DD"/>
    <w:rsid w:val="00402542"/>
    <w:rsid w:val="00431C42"/>
    <w:rsid w:val="00433F14"/>
    <w:rsid w:val="00435F62"/>
    <w:rsid w:val="00470244"/>
    <w:rsid w:val="00483178"/>
    <w:rsid w:val="004860F0"/>
    <w:rsid w:val="004C52D7"/>
    <w:rsid w:val="004D1BF7"/>
    <w:rsid w:val="004D3558"/>
    <w:rsid w:val="004D4951"/>
    <w:rsid w:val="004D70BD"/>
    <w:rsid w:val="004F4F01"/>
    <w:rsid w:val="0050140E"/>
    <w:rsid w:val="00545C1B"/>
    <w:rsid w:val="0054658D"/>
    <w:rsid w:val="00552D18"/>
    <w:rsid w:val="0057315C"/>
    <w:rsid w:val="00575BB4"/>
    <w:rsid w:val="00590DE6"/>
    <w:rsid w:val="00596AF3"/>
    <w:rsid w:val="005A49DD"/>
    <w:rsid w:val="005B3820"/>
    <w:rsid w:val="005B5708"/>
    <w:rsid w:val="005C1740"/>
    <w:rsid w:val="005E6E5E"/>
    <w:rsid w:val="005F6554"/>
    <w:rsid w:val="0060057D"/>
    <w:rsid w:val="00600AF3"/>
    <w:rsid w:val="0060377B"/>
    <w:rsid w:val="006140E3"/>
    <w:rsid w:val="006245B4"/>
    <w:rsid w:val="0062597E"/>
    <w:rsid w:val="00634C38"/>
    <w:rsid w:val="00636211"/>
    <w:rsid w:val="00646DED"/>
    <w:rsid w:val="0066072E"/>
    <w:rsid w:val="00660E65"/>
    <w:rsid w:val="00667C7D"/>
    <w:rsid w:val="0067132F"/>
    <w:rsid w:val="006A110F"/>
    <w:rsid w:val="006B2277"/>
    <w:rsid w:val="006B4F0C"/>
    <w:rsid w:val="006C1549"/>
    <w:rsid w:val="006C2C9C"/>
    <w:rsid w:val="006F128C"/>
    <w:rsid w:val="00701B38"/>
    <w:rsid w:val="00702D03"/>
    <w:rsid w:val="00713AEC"/>
    <w:rsid w:val="007276AD"/>
    <w:rsid w:val="00776C75"/>
    <w:rsid w:val="007871CE"/>
    <w:rsid w:val="007A30EC"/>
    <w:rsid w:val="007A572C"/>
    <w:rsid w:val="007C025D"/>
    <w:rsid w:val="007E09B6"/>
    <w:rsid w:val="007E7EFA"/>
    <w:rsid w:val="007F0253"/>
    <w:rsid w:val="007F7D63"/>
    <w:rsid w:val="00803E83"/>
    <w:rsid w:val="008273A6"/>
    <w:rsid w:val="00844846"/>
    <w:rsid w:val="00846A12"/>
    <w:rsid w:val="00852838"/>
    <w:rsid w:val="0085700F"/>
    <w:rsid w:val="008804AA"/>
    <w:rsid w:val="00895D08"/>
    <w:rsid w:val="008A096D"/>
    <w:rsid w:val="008A3E52"/>
    <w:rsid w:val="008A4795"/>
    <w:rsid w:val="008A608F"/>
    <w:rsid w:val="008B0867"/>
    <w:rsid w:val="008C7C23"/>
    <w:rsid w:val="008D690E"/>
    <w:rsid w:val="008E4C84"/>
    <w:rsid w:val="008E5957"/>
    <w:rsid w:val="008F06E0"/>
    <w:rsid w:val="0090244E"/>
    <w:rsid w:val="0090658E"/>
    <w:rsid w:val="009070E9"/>
    <w:rsid w:val="00907778"/>
    <w:rsid w:val="009115D1"/>
    <w:rsid w:val="009437A1"/>
    <w:rsid w:val="00944D34"/>
    <w:rsid w:val="00950292"/>
    <w:rsid w:val="0095092E"/>
    <w:rsid w:val="00951173"/>
    <w:rsid w:val="00974744"/>
    <w:rsid w:val="00976B36"/>
    <w:rsid w:val="009830B6"/>
    <w:rsid w:val="0098365B"/>
    <w:rsid w:val="009967AC"/>
    <w:rsid w:val="00997205"/>
    <w:rsid w:val="009C1290"/>
    <w:rsid w:val="009C44AD"/>
    <w:rsid w:val="009C73FB"/>
    <w:rsid w:val="009C7EC2"/>
    <w:rsid w:val="009D63B8"/>
    <w:rsid w:val="009E7A40"/>
    <w:rsid w:val="009F4F44"/>
    <w:rsid w:val="009F6CD6"/>
    <w:rsid w:val="00A00E7D"/>
    <w:rsid w:val="00A020EE"/>
    <w:rsid w:val="00A242B9"/>
    <w:rsid w:val="00A338C0"/>
    <w:rsid w:val="00A565A6"/>
    <w:rsid w:val="00A63372"/>
    <w:rsid w:val="00A71D0A"/>
    <w:rsid w:val="00A94201"/>
    <w:rsid w:val="00A9587A"/>
    <w:rsid w:val="00AA155D"/>
    <w:rsid w:val="00AB2B6C"/>
    <w:rsid w:val="00AB4455"/>
    <w:rsid w:val="00AB4F74"/>
    <w:rsid w:val="00AE48F9"/>
    <w:rsid w:val="00AE6F8E"/>
    <w:rsid w:val="00AF4E2C"/>
    <w:rsid w:val="00AF755E"/>
    <w:rsid w:val="00AF7A14"/>
    <w:rsid w:val="00B0069D"/>
    <w:rsid w:val="00B11993"/>
    <w:rsid w:val="00B14892"/>
    <w:rsid w:val="00B32292"/>
    <w:rsid w:val="00B37879"/>
    <w:rsid w:val="00B57113"/>
    <w:rsid w:val="00B8072D"/>
    <w:rsid w:val="00B838E9"/>
    <w:rsid w:val="00B84DF8"/>
    <w:rsid w:val="00B94D8F"/>
    <w:rsid w:val="00BA155F"/>
    <w:rsid w:val="00BB25BA"/>
    <w:rsid w:val="00BB6242"/>
    <w:rsid w:val="00BC204E"/>
    <w:rsid w:val="00BC3DE8"/>
    <w:rsid w:val="00BC6AAA"/>
    <w:rsid w:val="00BD0522"/>
    <w:rsid w:val="00BD4764"/>
    <w:rsid w:val="00C02DD2"/>
    <w:rsid w:val="00C07410"/>
    <w:rsid w:val="00C12AF0"/>
    <w:rsid w:val="00C14855"/>
    <w:rsid w:val="00C22064"/>
    <w:rsid w:val="00C304B1"/>
    <w:rsid w:val="00C30581"/>
    <w:rsid w:val="00C3678D"/>
    <w:rsid w:val="00C40681"/>
    <w:rsid w:val="00C42B76"/>
    <w:rsid w:val="00C875B5"/>
    <w:rsid w:val="00C97BBD"/>
    <w:rsid w:val="00CA316A"/>
    <w:rsid w:val="00CA525F"/>
    <w:rsid w:val="00CC05D1"/>
    <w:rsid w:val="00CC0F61"/>
    <w:rsid w:val="00CE2C19"/>
    <w:rsid w:val="00CF2774"/>
    <w:rsid w:val="00CF4215"/>
    <w:rsid w:val="00CF50E0"/>
    <w:rsid w:val="00CF7CFD"/>
    <w:rsid w:val="00D01443"/>
    <w:rsid w:val="00D063F0"/>
    <w:rsid w:val="00D12A68"/>
    <w:rsid w:val="00D15D12"/>
    <w:rsid w:val="00D520F9"/>
    <w:rsid w:val="00D61EA6"/>
    <w:rsid w:val="00D656B8"/>
    <w:rsid w:val="00D702B4"/>
    <w:rsid w:val="00D741A6"/>
    <w:rsid w:val="00D90B31"/>
    <w:rsid w:val="00D94D1E"/>
    <w:rsid w:val="00DA09FC"/>
    <w:rsid w:val="00DA6A7A"/>
    <w:rsid w:val="00DB3E26"/>
    <w:rsid w:val="00DC0A93"/>
    <w:rsid w:val="00DD384B"/>
    <w:rsid w:val="00E0230A"/>
    <w:rsid w:val="00E117CD"/>
    <w:rsid w:val="00E2635C"/>
    <w:rsid w:val="00E37C82"/>
    <w:rsid w:val="00E42E1F"/>
    <w:rsid w:val="00E504EE"/>
    <w:rsid w:val="00E504EF"/>
    <w:rsid w:val="00E52E0F"/>
    <w:rsid w:val="00E60CCE"/>
    <w:rsid w:val="00E748E7"/>
    <w:rsid w:val="00EA1E86"/>
    <w:rsid w:val="00EA316A"/>
    <w:rsid w:val="00EA450D"/>
    <w:rsid w:val="00EB16FB"/>
    <w:rsid w:val="00EC0642"/>
    <w:rsid w:val="00EE484F"/>
    <w:rsid w:val="00F03328"/>
    <w:rsid w:val="00F157D2"/>
    <w:rsid w:val="00F218F1"/>
    <w:rsid w:val="00F25895"/>
    <w:rsid w:val="00F3380E"/>
    <w:rsid w:val="00F34484"/>
    <w:rsid w:val="00F53FE7"/>
    <w:rsid w:val="00F61735"/>
    <w:rsid w:val="00F71A90"/>
    <w:rsid w:val="00F733EE"/>
    <w:rsid w:val="00F85CA7"/>
    <w:rsid w:val="00F95A72"/>
    <w:rsid w:val="00FA213A"/>
    <w:rsid w:val="00FA2163"/>
    <w:rsid w:val="00FA505A"/>
    <w:rsid w:val="00FB3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D1"/>
  </w:style>
  <w:style w:type="paragraph" w:styleId="1">
    <w:name w:val="heading 1"/>
    <w:basedOn w:val="a"/>
    <w:next w:val="a"/>
    <w:link w:val="10"/>
    <w:uiPriority w:val="9"/>
    <w:qFormat/>
    <w:rsid w:val="00701B3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A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B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1B38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1"/>
    <w:uiPriority w:val="59"/>
    <w:rsid w:val="00E11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40254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footnote text"/>
    <w:basedOn w:val="a"/>
    <w:link w:val="a7"/>
    <w:uiPriority w:val="99"/>
    <w:semiHidden/>
    <w:unhideWhenUsed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0190A"/>
    <w:rPr>
      <w:vertAlign w:val="superscript"/>
    </w:rPr>
  </w:style>
  <w:style w:type="paragraph" w:styleId="a9">
    <w:name w:val="header"/>
    <w:basedOn w:val="a"/>
    <w:link w:val="aa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E504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 примечания1"/>
    <w:basedOn w:val="a"/>
    <w:rsid w:val="00E504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1C42"/>
  </w:style>
  <w:style w:type="paragraph" w:customStyle="1" w:styleId="FR1">
    <w:name w:val="FR1"/>
    <w:rsid w:val="00AB2B6C"/>
    <w:pPr>
      <w:widowControl w:val="0"/>
      <w:suppressAutoHyphens/>
      <w:spacing w:before="2040" w:after="0" w:line="240" w:lineRule="auto"/>
      <w:ind w:left="252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Default">
    <w:name w:val="Default"/>
    <w:rsid w:val="00B322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d">
    <w:name w:val="Body Text Indent"/>
    <w:aliases w:val="текст,Основной текст 1,Нумерованный список !!,Надин стиль"/>
    <w:basedOn w:val="a"/>
    <w:link w:val="ae"/>
    <w:uiPriority w:val="99"/>
    <w:rsid w:val="003248AC"/>
    <w:pPr>
      <w:suppressAutoHyphens/>
      <w:spacing w:after="12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d"/>
    <w:uiPriority w:val="99"/>
    <w:rsid w:val="003248AC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13A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B3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B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1B38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1"/>
    <w:uiPriority w:val="59"/>
    <w:rsid w:val="00E11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40254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footnote text"/>
    <w:basedOn w:val="a"/>
    <w:link w:val="a7"/>
    <w:uiPriority w:val="99"/>
    <w:semiHidden/>
    <w:unhideWhenUsed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0190A"/>
    <w:rPr>
      <w:vertAlign w:val="superscript"/>
    </w:rPr>
  </w:style>
  <w:style w:type="paragraph" w:styleId="a9">
    <w:name w:val="header"/>
    <w:basedOn w:val="a"/>
    <w:link w:val="aa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E504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 примечания1"/>
    <w:basedOn w:val="a"/>
    <w:rsid w:val="00E504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1C42"/>
  </w:style>
  <w:style w:type="paragraph" w:customStyle="1" w:styleId="FR1">
    <w:name w:val="FR1"/>
    <w:rsid w:val="00AB2B6C"/>
    <w:pPr>
      <w:widowControl w:val="0"/>
      <w:suppressAutoHyphens/>
      <w:spacing w:before="2040" w:after="0" w:line="240" w:lineRule="auto"/>
      <w:ind w:left="2520"/>
    </w:pPr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5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03103-A821-4481-8E96-D44BA0EB0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Алексей Николаевич</dc:creator>
  <cp:lastModifiedBy>Чандра</cp:lastModifiedBy>
  <cp:revision>31</cp:revision>
  <dcterms:created xsi:type="dcterms:W3CDTF">2017-01-29T18:15:00Z</dcterms:created>
  <dcterms:modified xsi:type="dcterms:W3CDTF">2017-09-18T13:04:00Z</dcterms:modified>
</cp:coreProperties>
</file>